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5B47F" w14:textId="77777777" w:rsidR="0084303F" w:rsidRDefault="00000000">
      <w:pPr>
        <w:spacing w:after="37" w:line="259" w:lineRule="auto"/>
        <w:ind w:left="-5" w:hanging="10"/>
      </w:pPr>
      <w:r>
        <w:rPr>
          <w:b/>
          <w:sz w:val="46"/>
        </w:rPr>
        <w:t xml:space="preserve">BÁO CÁO NGHIÊN CỨU TÀI LIỆU KHOA </w:t>
      </w:r>
    </w:p>
    <w:p w14:paraId="108A2C21" w14:textId="77777777" w:rsidR="0084303F" w:rsidRDefault="00000000">
      <w:pPr>
        <w:spacing w:after="0" w:line="259" w:lineRule="auto"/>
        <w:ind w:left="-5" w:hanging="10"/>
      </w:pPr>
      <w:r>
        <w:rPr>
          <w:b/>
          <w:sz w:val="46"/>
        </w:rPr>
        <w:t xml:space="preserve">HỌC BẰNG CÔNG CỤ AI </w:t>
      </w:r>
    </w:p>
    <w:p w14:paraId="1FCBA61D" w14:textId="77777777" w:rsidR="0084303F" w:rsidRDefault="00000000">
      <w:pPr>
        <w:spacing w:after="18" w:line="259" w:lineRule="auto"/>
        <w:ind w:left="0" w:firstLine="0"/>
      </w:pPr>
      <w:r>
        <w:t xml:space="preserve"> </w:t>
      </w:r>
    </w:p>
    <w:p w14:paraId="62B05BE2" w14:textId="77777777" w:rsidR="0084303F" w:rsidRDefault="00000000">
      <w:pPr>
        <w:spacing w:after="18" w:line="259" w:lineRule="auto"/>
        <w:ind w:left="0" w:firstLine="0"/>
      </w:pPr>
      <w:r>
        <w:t xml:space="preserve"> </w:t>
      </w:r>
    </w:p>
    <w:p w14:paraId="22C1D388" w14:textId="60BF10F6" w:rsidR="0084303F" w:rsidRPr="00AC4021" w:rsidRDefault="00000000">
      <w:pPr>
        <w:ind w:left="0" w:firstLine="0"/>
      </w:pPr>
      <w:r>
        <w:t xml:space="preserve">Họ và </w:t>
      </w:r>
      <w:proofErr w:type="gramStart"/>
      <w:r>
        <w:t>tên :</w:t>
      </w:r>
      <w:proofErr w:type="gramEnd"/>
      <w:r>
        <w:t xml:space="preserve">  </w:t>
      </w:r>
      <w:r w:rsidR="00AC4021">
        <w:t>Hoàng Việt Linh</w:t>
      </w:r>
    </w:p>
    <w:p w14:paraId="00DCC780" w14:textId="5E1A3CDD" w:rsidR="0084303F" w:rsidRPr="00AC4021" w:rsidRDefault="00000000">
      <w:pPr>
        <w:ind w:left="0" w:firstLine="0"/>
      </w:pPr>
      <w:r>
        <w:rPr>
          <w:lang w:val="vi-VN"/>
        </w:rPr>
        <w:t>Mã sinh viên : 250202</w:t>
      </w:r>
      <w:r w:rsidR="00AC4021">
        <w:t>34</w:t>
      </w:r>
    </w:p>
    <w:p w14:paraId="30DE2ABB" w14:textId="77777777" w:rsidR="0084303F" w:rsidRDefault="00000000">
      <w:pPr>
        <w:numPr>
          <w:ilvl w:val="0"/>
          <w:numId w:val="1"/>
        </w:numPr>
        <w:ind w:hanging="360"/>
      </w:pPr>
      <w:r>
        <w:rPr>
          <w:b/>
        </w:rPr>
        <w:t>Chủ đề nghiên cứu:</w:t>
      </w:r>
      <w:r>
        <w:t xml:space="preserve"> Ứng dụng của Machine Learning (Học máy) trong việc phát hiện mã độc tống tiền (Ransomware). </w:t>
      </w:r>
    </w:p>
    <w:p w14:paraId="561A085F" w14:textId="77777777" w:rsidR="0084303F" w:rsidRDefault="00000000">
      <w:pPr>
        <w:numPr>
          <w:ilvl w:val="0"/>
          <w:numId w:val="1"/>
        </w:numPr>
        <w:spacing w:after="370" w:line="259" w:lineRule="auto"/>
        <w:ind w:hanging="360"/>
      </w:pPr>
      <w:r>
        <w:rPr>
          <w:b/>
        </w:rPr>
        <w:t>Công cụ AI sử dụng để tổng quan:</w:t>
      </w:r>
      <w:r>
        <w:t xml:space="preserve"> Consensus &amp; Elicit. </w:t>
      </w:r>
    </w:p>
    <w:p w14:paraId="3FC011F2" w14:textId="77777777" w:rsidR="0084303F" w:rsidRDefault="00000000">
      <w:pPr>
        <w:pStyle w:val="Heading1"/>
        <w:ind w:left="363" w:hanging="378"/>
      </w:pPr>
      <w:r>
        <w:t xml:space="preserve">Câu hỏi nghiên cứu (Research Questions) </w:t>
      </w:r>
    </w:p>
    <w:p w14:paraId="467D4296" w14:textId="77777777" w:rsidR="0084303F" w:rsidRDefault="00000000">
      <w:pPr>
        <w:numPr>
          <w:ilvl w:val="0"/>
          <w:numId w:val="2"/>
        </w:numPr>
        <w:ind w:hanging="360"/>
      </w:pPr>
      <w:r>
        <w:t xml:space="preserve">Các thuật toán Học máy (Machine Learning) nào đang được áp dụng phổ biến và hiệu quả nhất để phát hiện Ransomware? </w:t>
      </w:r>
    </w:p>
    <w:p w14:paraId="4E704DE2" w14:textId="77777777" w:rsidR="0084303F" w:rsidRDefault="00000000">
      <w:pPr>
        <w:numPr>
          <w:ilvl w:val="0"/>
          <w:numId w:val="2"/>
        </w:numPr>
        <w:spacing w:after="360"/>
        <w:ind w:hanging="360"/>
      </w:pPr>
      <w:r>
        <w:t xml:space="preserve">Phương pháp trích xuất đặc trưng (tĩnh hay động) mang lại độ chính xác cao hơn trong việc ngăn chặn Ransomware trước khi dữ liệu bị mã hóa? </w:t>
      </w:r>
    </w:p>
    <w:p w14:paraId="4568A554" w14:textId="77777777" w:rsidR="0084303F" w:rsidRDefault="00000000">
      <w:pPr>
        <w:pStyle w:val="Heading1"/>
        <w:ind w:left="-5"/>
      </w:pPr>
      <w:r>
        <w:t xml:space="preserve">Bảng so sánh kết quả nghiên cứu (Từ 5 bài báo khoa học phù hợp nhất) </w:t>
      </w:r>
    </w:p>
    <w:p w14:paraId="5A9B5344" w14:textId="77777777" w:rsidR="0084303F" w:rsidRDefault="00000000">
      <w:pPr>
        <w:ind w:left="0" w:firstLine="0"/>
      </w:pPr>
      <w:r>
        <w:t xml:space="preserve">Dưới đây là thông tin chính được trích xuất từ 5 nghiên cứu thực tế bằng công cụ AI: </w:t>
      </w:r>
    </w:p>
    <w:tbl>
      <w:tblPr>
        <w:tblStyle w:val="TableGrid"/>
        <w:tblW w:w="8720" w:type="dxa"/>
        <w:tblInd w:w="10" w:type="dxa"/>
        <w:tblLayout w:type="fixed"/>
        <w:tblCellMar>
          <w:top w:w="177" w:type="dxa"/>
          <w:left w:w="170" w:type="dxa"/>
          <w:right w:w="115" w:type="dxa"/>
        </w:tblCellMar>
        <w:tblLook w:val="04A0" w:firstRow="1" w:lastRow="0" w:firstColumn="1" w:lastColumn="0" w:noHBand="0" w:noVBand="1"/>
      </w:tblPr>
      <w:tblGrid>
        <w:gridCol w:w="839"/>
        <w:gridCol w:w="1900"/>
        <w:gridCol w:w="2061"/>
        <w:gridCol w:w="1899"/>
        <w:gridCol w:w="2021"/>
      </w:tblGrid>
      <w:tr w:rsidR="0084303F" w14:paraId="3CD3067E" w14:textId="77777777">
        <w:trPr>
          <w:trHeight w:val="1600"/>
        </w:trPr>
        <w:tc>
          <w:tcPr>
            <w:tcW w:w="839" w:type="dxa"/>
            <w:tcBorders>
              <w:top w:val="single" w:sz="8" w:space="0" w:color="C4C7C5"/>
              <w:left w:val="single" w:sz="8" w:space="0" w:color="C4C7C5"/>
              <w:bottom w:val="single" w:sz="8" w:space="0" w:color="C4C7C5"/>
              <w:right w:val="single" w:sz="8" w:space="0" w:color="C4C7C5"/>
            </w:tcBorders>
          </w:tcPr>
          <w:p w14:paraId="13D64A0C" w14:textId="77777777" w:rsidR="0084303F" w:rsidRDefault="00000000">
            <w:pPr>
              <w:spacing w:after="0" w:line="259" w:lineRule="auto"/>
              <w:ind w:left="0" w:firstLine="0"/>
            </w:pPr>
            <w:r>
              <w:rPr>
                <w:b/>
              </w:rPr>
              <w:t>STT</w:t>
            </w:r>
            <w:r>
              <w:t xml:space="preserve"> </w:t>
            </w:r>
          </w:p>
        </w:tc>
        <w:tc>
          <w:tcPr>
            <w:tcW w:w="1900" w:type="dxa"/>
            <w:tcBorders>
              <w:top w:val="single" w:sz="8" w:space="0" w:color="C4C7C5"/>
              <w:left w:val="single" w:sz="8" w:space="0" w:color="C4C7C5"/>
              <w:bottom w:val="single" w:sz="8" w:space="0" w:color="C4C7C5"/>
              <w:right w:val="single" w:sz="8" w:space="0" w:color="C4C7C5"/>
            </w:tcBorders>
          </w:tcPr>
          <w:p w14:paraId="1EE368E1" w14:textId="77777777" w:rsidR="0084303F" w:rsidRDefault="00000000">
            <w:pPr>
              <w:spacing w:after="18" w:line="259" w:lineRule="auto"/>
              <w:ind w:left="0" w:firstLine="0"/>
            </w:pPr>
            <w:r>
              <w:rPr>
                <w:b/>
              </w:rPr>
              <w:t xml:space="preserve">Tên bài báo &amp; </w:t>
            </w:r>
          </w:p>
          <w:p w14:paraId="153B5443" w14:textId="77777777" w:rsidR="0084303F" w:rsidRDefault="00000000">
            <w:pPr>
              <w:spacing w:after="0" w:line="259" w:lineRule="auto"/>
              <w:ind w:left="0" w:firstLine="0"/>
            </w:pPr>
            <w:r>
              <w:rPr>
                <w:b/>
              </w:rPr>
              <w:t>Tác giả (Năm)</w:t>
            </w:r>
            <w:r>
              <w:t xml:space="preserve"> </w:t>
            </w:r>
          </w:p>
        </w:tc>
        <w:tc>
          <w:tcPr>
            <w:tcW w:w="2061" w:type="dxa"/>
            <w:tcBorders>
              <w:top w:val="single" w:sz="8" w:space="0" w:color="C4C7C5"/>
              <w:left w:val="single" w:sz="8" w:space="0" w:color="C4C7C5"/>
              <w:bottom w:val="single" w:sz="8" w:space="0" w:color="C4C7C5"/>
              <w:right w:val="single" w:sz="8" w:space="0" w:color="C4C7C5"/>
            </w:tcBorders>
          </w:tcPr>
          <w:p w14:paraId="201C3D9F" w14:textId="77777777" w:rsidR="0084303F" w:rsidRDefault="00000000">
            <w:pPr>
              <w:spacing w:after="0" w:line="259" w:lineRule="auto"/>
              <w:ind w:left="5" w:firstLine="0"/>
            </w:pPr>
            <w:r>
              <w:rPr>
                <w:b/>
              </w:rPr>
              <w:t>Phương pháp nghiên cứu / Thuật toán AI</w:t>
            </w:r>
            <w:r>
              <w:t xml:space="preserve"> </w:t>
            </w:r>
          </w:p>
        </w:tc>
        <w:tc>
          <w:tcPr>
            <w:tcW w:w="1899" w:type="dxa"/>
            <w:tcBorders>
              <w:top w:val="single" w:sz="8" w:space="0" w:color="C4C7C5"/>
              <w:left w:val="single" w:sz="8" w:space="0" w:color="C4C7C5"/>
              <w:bottom w:val="single" w:sz="8" w:space="0" w:color="C4C7C5"/>
              <w:right w:val="single" w:sz="8" w:space="0" w:color="C4C7C5"/>
            </w:tcBorders>
          </w:tcPr>
          <w:p w14:paraId="7674C7D6" w14:textId="77777777" w:rsidR="0084303F" w:rsidRDefault="00000000">
            <w:pPr>
              <w:spacing w:after="18" w:line="259" w:lineRule="auto"/>
              <w:ind w:left="0" w:firstLine="0"/>
            </w:pPr>
            <w:r>
              <w:rPr>
                <w:b/>
              </w:rPr>
              <w:t xml:space="preserve">Số lượng mẫu </w:t>
            </w:r>
          </w:p>
          <w:p w14:paraId="79235D17" w14:textId="77777777" w:rsidR="0084303F" w:rsidRDefault="00000000">
            <w:pPr>
              <w:spacing w:after="0" w:line="259" w:lineRule="auto"/>
              <w:ind w:left="0" w:firstLine="0"/>
            </w:pPr>
            <w:r>
              <w:rPr>
                <w:b/>
              </w:rPr>
              <w:t>/ Dữ liệu thử nghiệm</w:t>
            </w:r>
            <w:r>
              <w:t xml:space="preserve"> </w:t>
            </w:r>
          </w:p>
        </w:tc>
        <w:tc>
          <w:tcPr>
            <w:tcW w:w="2021" w:type="dxa"/>
            <w:tcBorders>
              <w:top w:val="single" w:sz="8" w:space="0" w:color="C4C7C5"/>
              <w:left w:val="single" w:sz="8" w:space="0" w:color="C4C7C5"/>
              <w:bottom w:val="single" w:sz="8" w:space="0" w:color="C4C7C5"/>
              <w:right w:val="single" w:sz="8" w:space="0" w:color="C4C7C5"/>
            </w:tcBorders>
          </w:tcPr>
          <w:p w14:paraId="5CB74167" w14:textId="77777777" w:rsidR="0084303F" w:rsidRDefault="00000000">
            <w:pPr>
              <w:spacing w:after="18" w:line="259" w:lineRule="auto"/>
              <w:ind w:left="5" w:firstLine="0"/>
            </w:pPr>
            <w:r>
              <w:rPr>
                <w:b/>
              </w:rPr>
              <w:t xml:space="preserve">Kết quả chính </w:t>
            </w:r>
          </w:p>
          <w:p w14:paraId="7D54E49B" w14:textId="77777777" w:rsidR="0084303F" w:rsidRDefault="00000000">
            <w:pPr>
              <w:spacing w:after="0" w:line="259" w:lineRule="auto"/>
              <w:ind w:left="5" w:firstLine="0"/>
            </w:pPr>
            <w:r>
              <w:rPr>
                <w:b/>
              </w:rPr>
              <w:t>&amp; Độ chính xác</w:t>
            </w:r>
            <w:r>
              <w:t xml:space="preserve"> </w:t>
            </w:r>
          </w:p>
        </w:tc>
      </w:tr>
      <w:tr w:rsidR="0084303F" w14:paraId="2E1E73E0" w14:textId="77777777">
        <w:trPr>
          <w:trHeight w:val="4020"/>
        </w:trPr>
        <w:tc>
          <w:tcPr>
            <w:tcW w:w="839" w:type="dxa"/>
            <w:tcBorders>
              <w:top w:val="single" w:sz="8" w:space="0" w:color="C4C7C5"/>
              <w:left w:val="single" w:sz="8" w:space="0" w:color="C4C7C5"/>
              <w:bottom w:val="single" w:sz="8" w:space="0" w:color="C4C7C5"/>
              <w:right w:val="single" w:sz="8" w:space="0" w:color="C4C7C5"/>
            </w:tcBorders>
          </w:tcPr>
          <w:p w14:paraId="06ACF71A" w14:textId="77777777" w:rsidR="0084303F" w:rsidRDefault="00000000">
            <w:pPr>
              <w:spacing w:after="0" w:line="259" w:lineRule="auto"/>
              <w:ind w:left="0" w:firstLine="0"/>
            </w:pPr>
            <w:r>
              <w:rPr>
                <w:b/>
              </w:rPr>
              <w:t>1</w:t>
            </w:r>
            <w:r>
              <w:t xml:space="preserve"> </w:t>
            </w:r>
          </w:p>
        </w:tc>
        <w:tc>
          <w:tcPr>
            <w:tcW w:w="1900" w:type="dxa"/>
            <w:tcBorders>
              <w:top w:val="single" w:sz="8" w:space="0" w:color="C4C7C5"/>
              <w:left w:val="single" w:sz="8" w:space="0" w:color="C4C7C5"/>
              <w:bottom w:val="single" w:sz="8" w:space="0" w:color="C4C7C5"/>
              <w:right w:val="single" w:sz="8" w:space="0" w:color="C4C7C5"/>
            </w:tcBorders>
          </w:tcPr>
          <w:p w14:paraId="3490666E" w14:textId="77777777" w:rsidR="0084303F" w:rsidRDefault="00000000">
            <w:pPr>
              <w:spacing w:after="18" w:line="259" w:lineRule="auto"/>
              <w:ind w:left="0" w:firstLine="0"/>
            </w:pPr>
            <w:r>
              <w:rPr>
                <w:i/>
              </w:rPr>
              <w:t xml:space="preserve">Ransomware </w:t>
            </w:r>
          </w:p>
          <w:p w14:paraId="22B65677" w14:textId="77777777" w:rsidR="0084303F" w:rsidRDefault="00000000">
            <w:pPr>
              <w:spacing w:after="18" w:line="259" w:lineRule="auto"/>
              <w:ind w:left="0" w:firstLine="0"/>
            </w:pPr>
            <w:r>
              <w:rPr>
                <w:i/>
              </w:rPr>
              <w:t xml:space="preserve">Detection </w:t>
            </w:r>
          </w:p>
          <w:p w14:paraId="481FD82A" w14:textId="77777777" w:rsidR="0084303F" w:rsidRDefault="00000000">
            <w:pPr>
              <w:spacing w:after="18" w:line="259" w:lineRule="auto"/>
              <w:ind w:left="0" w:firstLine="0"/>
            </w:pPr>
            <w:r>
              <w:rPr>
                <w:i/>
              </w:rPr>
              <w:t xml:space="preserve">Using Machine </w:t>
            </w:r>
          </w:p>
          <w:p w14:paraId="08B4A14C" w14:textId="77777777" w:rsidR="0084303F" w:rsidRDefault="00000000">
            <w:pPr>
              <w:spacing w:after="18" w:line="259" w:lineRule="auto"/>
              <w:ind w:left="0" w:firstLine="0"/>
            </w:pPr>
            <w:r>
              <w:rPr>
                <w:i/>
              </w:rPr>
              <w:t xml:space="preserve">Learning </w:t>
            </w:r>
          </w:p>
          <w:p w14:paraId="149C9284" w14:textId="77777777" w:rsidR="0084303F" w:rsidRDefault="00000000">
            <w:pPr>
              <w:spacing w:after="498" w:line="259" w:lineRule="auto"/>
              <w:ind w:left="0" w:firstLine="0"/>
            </w:pPr>
            <w:r>
              <w:rPr>
                <w:i/>
              </w:rPr>
              <w:t xml:space="preserve">Techniques </w:t>
            </w:r>
          </w:p>
          <w:p w14:paraId="55AD8461" w14:textId="77777777" w:rsidR="0084303F" w:rsidRDefault="00000000">
            <w:pPr>
              <w:spacing w:after="498" w:line="259" w:lineRule="auto"/>
              <w:ind w:left="0" w:firstLine="0"/>
            </w:pPr>
            <w:r>
              <w:t xml:space="preserve"> </w:t>
            </w:r>
          </w:p>
          <w:p w14:paraId="7CBC6071" w14:textId="77777777" w:rsidR="0084303F" w:rsidRDefault="00000000">
            <w:pPr>
              <w:spacing w:after="0" w:line="259" w:lineRule="auto"/>
              <w:ind w:left="0" w:firstLine="0"/>
            </w:pPr>
            <w:r>
              <w:t xml:space="preserve">(Al-Rimawi et al., 2021) </w:t>
            </w:r>
          </w:p>
        </w:tc>
        <w:tc>
          <w:tcPr>
            <w:tcW w:w="2061" w:type="dxa"/>
            <w:tcBorders>
              <w:top w:val="single" w:sz="8" w:space="0" w:color="C4C7C5"/>
              <w:left w:val="single" w:sz="8" w:space="0" w:color="C4C7C5"/>
              <w:bottom w:val="single" w:sz="8" w:space="0" w:color="C4C7C5"/>
              <w:right w:val="single" w:sz="8" w:space="0" w:color="C4C7C5"/>
            </w:tcBorders>
          </w:tcPr>
          <w:p w14:paraId="61CCBBC5" w14:textId="77777777" w:rsidR="0084303F" w:rsidRDefault="00000000">
            <w:pPr>
              <w:spacing w:after="0" w:line="276" w:lineRule="auto"/>
              <w:ind w:left="5" w:right="73" w:firstLine="0"/>
            </w:pPr>
            <w:r>
              <w:t xml:space="preserve">Phân tích tĩnh (Static Analysis) kết hợp các thuật toán: </w:t>
            </w:r>
            <w:r>
              <w:rPr>
                <w:b/>
              </w:rPr>
              <w:t>Random Forest</w:t>
            </w:r>
            <w:r>
              <w:t xml:space="preserve">, </w:t>
            </w:r>
          </w:p>
          <w:p w14:paraId="064C63FD" w14:textId="77777777" w:rsidR="0084303F" w:rsidRDefault="00000000">
            <w:pPr>
              <w:spacing w:after="0" w:line="259" w:lineRule="auto"/>
              <w:ind w:left="5" w:firstLine="0"/>
            </w:pPr>
            <w:r>
              <w:rPr>
                <w:b/>
              </w:rPr>
              <w:t>SVM</w:t>
            </w:r>
            <w:r>
              <w:t xml:space="preserve">, </w:t>
            </w:r>
            <w:r>
              <w:rPr>
                <w:b/>
              </w:rPr>
              <w:t>K-NN</w:t>
            </w:r>
            <w:r>
              <w:t xml:space="preserve">. </w:t>
            </w:r>
          </w:p>
        </w:tc>
        <w:tc>
          <w:tcPr>
            <w:tcW w:w="1899" w:type="dxa"/>
            <w:tcBorders>
              <w:top w:val="single" w:sz="8" w:space="0" w:color="C4C7C5"/>
              <w:left w:val="single" w:sz="8" w:space="0" w:color="C4C7C5"/>
              <w:bottom w:val="single" w:sz="8" w:space="0" w:color="C4C7C5"/>
              <w:right w:val="single" w:sz="8" w:space="0" w:color="C4C7C5"/>
            </w:tcBorders>
          </w:tcPr>
          <w:p w14:paraId="3BA49835" w14:textId="77777777" w:rsidR="0084303F" w:rsidRDefault="00000000">
            <w:pPr>
              <w:spacing w:after="0" w:line="259" w:lineRule="auto"/>
              <w:ind w:left="0" w:right="26" w:firstLine="0"/>
            </w:pPr>
            <w:r>
              <w:t xml:space="preserve">1.200 mẫu Ransomware và 1.000 ứng dụng sạch (Benign). </w:t>
            </w:r>
          </w:p>
        </w:tc>
        <w:tc>
          <w:tcPr>
            <w:tcW w:w="2021" w:type="dxa"/>
            <w:tcBorders>
              <w:top w:val="single" w:sz="8" w:space="0" w:color="C4C7C5"/>
              <w:left w:val="single" w:sz="8" w:space="0" w:color="C4C7C5"/>
              <w:bottom w:val="single" w:sz="8" w:space="0" w:color="C4C7C5"/>
              <w:right w:val="single" w:sz="8" w:space="0" w:color="C4C7C5"/>
            </w:tcBorders>
          </w:tcPr>
          <w:p w14:paraId="3470050B" w14:textId="77777777" w:rsidR="0084303F" w:rsidRDefault="00000000">
            <w:pPr>
              <w:spacing w:after="18" w:line="259" w:lineRule="auto"/>
              <w:ind w:left="5" w:firstLine="0"/>
            </w:pPr>
            <w:r>
              <w:t xml:space="preserve">Thuật toán </w:t>
            </w:r>
          </w:p>
          <w:p w14:paraId="487E3E07" w14:textId="77777777" w:rsidR="0084303F" w:rsidRDefault="00000000">
            <w:pPr>
              <w:spacing w:after="0" w:line="259" w:lineRule="auto"/>
              <w:ind w:left="5" w:firstLine="0"/>
            </w:pPr>
            <w:r>
              <w:rPr>
                <w:b/>
              </w:rPr>
              <w:t>Random Forest</w:t>
            </w:r>
            <w:r>
              <w:t xml:space="preserve"> đạt độ chính xác cao nhất với </w:t>
            </w:r>
            <w:r>
              <w:rPr>
                <w:b/>
              </w:rPr>
              <w:t>98.2%</w:t>
            </w:r>
            <w:r>
              <w:t xml:space="preserve"> trên tập dữ liệu tĩnh. </w:t>
            </w:r>
          </w:p>
        </w:tc>
      </w:tr>
    </w:tbl>
    <w:p w14:paraId="61503057" w14:textId="77777777" w:rsidR="0084303F" w:rsidRDefault="0084303F">
      <w:pPr>
        <w:spacing w:after="0" w:line="259" w:lineRule="auto"/>
        <w:ind w:left="-1440" w:right="565" w:firstLine="0"/>
      </w:pPr>
    </w:p>
    <w:tbl>
      <w:tblPr>
        <w:tblStyle w:val="TableGrid"/>
        <w:tblW w:w="8720" w:type="dxa"/>
        <w:tblInd w:w="10" w:type="dxa"/>
        <w:tblLayout w:type="fixed"/>
        <w:tblCellMar>
          <w:top w:w="171" w:type="dxa"/>
          <w:left w:w="170" w:type="dxa"/>
          <w:right w:w="115" w:type="dxa"/>
        </w:tblCellMar>
        <w:tblLook w:val="04A0" w:firstRow="1" w:lastRow="0" w:firstColumn="1" w:lastColumn="0" w:noHBand="0" w:noVBand="1"/>
      </w:tblPr>
      <w:tblGrid>
        <w:gridCol w:w="839"/>
        <w:gridCol w:w="1900"/>
        <w:gridCol w:w="2061"/>
        <w:gridCol w:w="1899"/>
        <w:gridCol w:w="2021"/>
      </w:tblGrid>
      <w:tr w:rsidR="0084303F" w14:paraId="6C4DA031" w14:textId="77777777">
        <w:trPr>
          <w:trHeight w:val="4020"/>
        </w:trPr>
        <w:tc>
          <w:tcPr>
            <w:tcW w:w="839" w:type="dxa"/>
            <w:tcBorders>
              <w:top w:val="single" w:sz="8" w:space="0" w:color="C4C7C5"/>
              <w:left w:val="single" w:sz="8" w:space="0" w:color="C4C7C5"/>
              <w:bottom w:val="single" w:sz="8" w:space="0" w:color="C4C7C5"/>
              <w:right w:val="single" w:sz="8" w:space="0" w:color="C4C7C5"/>
            </w:tcBorders>
          </w:tcPr>
          <w:p w14:paraId="5C5B5CE2" w14:textId="77777777" w:rsidR="0084303F" w:rsidRDefault="00000000">
            <w:pPr>
              <w:spacing w:after="0" w:line="259" w:lineRule="auto"/>
              <w:ind w:left="0" w:firstLine="0"/>
            </w:pPr>
            <w:r>
              <w:rPr>
                <w:b/>
              </w:rPr>
              <w:lastRenderedPageBreak/>
              <w:t>2</w:t>
            </w:r>
            <w:r>
              <w:t xml:space="preserve"> </w:t>
            </w:r>
          </w:p>
        </w:tc>
        <w:tc>
          <w:tcPr>
            <w:tcW w:w="1900" w:type="dxa"/>
            <w:tcBorders>
              <w:top w:val="single" w:sz="8" w:space="0" w:color="C4C7C5"/>
              <w:left w:val="single" w:sz="8" w:space="0" w:color="C4C7C5"/>
              <w:bottom w:val="single" w:sz="8" w:space="0" w:color="C4C7C5"/>
              <w:right w:val="single" w:sz="8" w:space="0" w:color="C4C7C5"/>
            </w:tcBorders>
          </w:tcPr>
          <w:p w14:paraId="38073DCB" w14:textId="77777777" w:rsidR="0084303F" w:rsidRDefault="00000000">
            <w:pPr>
              <w:spacing w:after="0" w:line="276" w:lineRule="auto"/>
              <w:ind w:left="0" w:firstLine="0"/>
            </w:pPr>
            <w:r>
              <w:rPr>
                <w:i/>
              </w:rPr>
              <w:t xml:space="preserve">DNAact-Ran: Detecting </w:t>
            </w:r>
          </w:p>
          <w:p w14:paraId="08DA599C" w14:textId="77777777" w:rsidR="0084303F" w:rsidRDefault="00000000">
            <w:pPr>
              <w:spacing w:after="480" w:line="276" w:lineRule="auto"/>
              <w:ind w:left="0" w:firstLine="0"/>
            </w:pPr>
            <w:r>
              <w:rPr>
                <w:i/>
              </w:rPr>
              <w:t xml:space="preserve">Ransomware using Machine Learning </w:t>
            </w:r>
          </w:p>
          <w:p w14:paraId="3BAC6660" w14:textId="77777777" w:rsidR="0084303F" w:rsidRDefault="00000000">
            <w:pPr>
              <w:spacing w:after="498" w:line="259" w:lineRule="auto"/>
              <w:ind w:left="0" w:firstLine="0"/>
            </w:pPr>
            <w:r>
              <w:t xml:space="preserve"> </w:t>
            </w:r>
          </w:p>
          <w:p w14:paraId="5FE04D43" w14:textId="77777777" w:rsidR="0084303F" w:rsidRDefault="00000000">
            <w:pPr>
              <w:spacing w:after="0" w:line="259" w:lineRule="auto"/>
              <w:ind w:left="0" w:firstLine="0"/>
            </w:pPr>
            <w:r>
              <w:t xml:space="preserve">(Sgandurra et al., 2018) </w:t>
            </w:r>
          </w:p>
        </w:tc>
        <w:tc>
          <w:tcPr>
            <w:tcW w:w="2061" w:type="dxa"/>
            <w:tcBorders>
              <w:top w:val="single" w:sz="8" w:space="0" w:color="C4C7C5"/>
              <w:left w:val="single" w:sz="8" w:space="0" w:color="C4C7C5"/>
              <w:bottom w:val="single" w:sz="8" w:space="0" w:color="C4C7C5"/>
              <w:right w:val="single" w:sz="8" w:space="0" w:color="C4C7C5"/>
            </w:tcBorders>
          </w:tcPr>
          <w:p w14:paraId="3B00DBC1" w14:textId="77777777" w:rsidR="0084303F" w:rsidRDefault="00000000">
            <w:pPr>
              <w:spacing w:after="18" w:line="259" w:lineRule="auto"/>
              <w:ind w:left="5" w:firstLine="0"/>
            </w:pPr>
            <w:r>
              <w:t xml:space="preserve">Phân tích động </w:t>
            </w:r>
          </w:p>
          <w:p w14:paraId="2AFB61D7" w14:textId="77777777" w:rsidR="0084303F" w:rsidRDefault="00000000">
            <w:pPr>
              <w:spacing w:after="0" w:line="276" w:lineRule="auto"/>
              <w:ind w:left="5" w:firstLine="0"/>
            </w:pPr>
            <w:r>
              <w:t xml:space="preserve">(Dynamic Analysis) dựa trên hành vi hệ thống trong các giây đầu tiên; dùng thuật toán </w:t>
            </w:r>
          </w:p>
          <w:p w14:paraId="08E55012" w14:textId="77777777" w:rsidR="0084303F" w:rsidRDefault="00000000">
            <w:pPr>
              <w:spacing w:after="18" w:line="259" w:lineRule="auto"/>
              <w:ind w:left="5" w:firstLine="0"/>
            </w:pPr>
            <w:r>
              <w:rPr>
                <w:b/>
              </w:rPr>
              <w:t xml:space="preserve">Logistic </w:t>
            </w:r>
          </w:p>
          <w:p w14:paraId="603D89A5" w14:textId="77777777" w:rsidR="0084303F" w:rsidRDefault="00000000">
            <w:pPr>
              <w:spacing w:after="0" w:line="259" w:lineRule="auto"/>
              <w:ind w:left="5" w:firstLine="0"/>
            </w:pPr>
            <w:r>
              <w:rPr>
                <w:b/>
              </w:rPr>
              <w:t>Regression</w:t>
            </w:r>
            <w:r>
              <w:t xml:space="preserve">. </w:t>
            </w:r>
          </w:p>
        </w:tc>
        <w:tc>
          <w:tcPr>
            <w:tcW w:w="1899" w:type="dxa"/>
            <w:tcBorders>
              <w:top w:val="single" w:sz="8" w:space="0" w:color="C4C7C5"/>
              <w:left w:val="single" w:sz="8" w:space="0" w:color="C4C7C5"/>
              <w:bottom w:val="single" w:sz="8" w:space="0" w:color="C4C7C5"/>
              <w:right w:val="single" w:sz="8" w:space="0" w:color="C4C7C5"/>
            </w:tcBorders>
          </w:tcPr>
          <w:p w14:paraId="33D6673E" w14:textId="77777777" w:rsidR="0084303F" w:rsidRDefault="00000000">
            <w:pPr>
              <w:spacing w:after="18" w:line="259" w:lineRule="auto"/>
              <w:ind w:left="0" w:firstLine="0"/>
            </w:pPr>
            <w:r>
              <w:t xml:space="preserve">5.820 mẫu </w:t>
            </w:r>
          </w:p>
          <w:p w14:paraId="4343895E" w14:textId="77777777" w:rsidR="0084303F" w:rsidRDefault="00000000">
            <w:pPr>
              <w:spacing w:after="0" w:line="259" w:lineRule="auto"/>
              <w:ind w:left="0" w:firstLine="0"/>
            </w:pPr>
            <w:r>
              <w:t xml:space="preserve">Ransomware thuộc 12 họ (families) khác nhau. </w:t>
            </w:r>
          </w:p>
        </w:tc>
        <w:tc>
          <w:tcPr>
            <w:tcW w:w="2021" w:type="dxa"/>
            <w:tcBorders>
              <w:top w:val="single" w:sz="8" w:space="0" w:color="C4C7C5"/>
              <w:left w:val="single" w:sz="8" w:space="0" w:color="C4C7C5"/>
              <w:bottom w:val="single" w:sz="8" w:space="0" w:color="C4C7C5"/>
              <w:right w:val="single" w:sz="8" w:space="0" w:color="C4C7C5"/>
            </w:tcBorders>
          </w:tcPr>
          <w:p w14:paraId="10F9BECE" w14:textId="77777777" w:rsidR="0084303F" w:rsidRDefault="00000000">
            <w:pPr>
              <w:spacing w:after="0" w:line="276" w:lineRule="auto"/>
              <w:ind w:left="5" w:firstLine="0"/>
            </w:pPr>
            <w:r>
              <w:t xml:space="preserve">Phát hiện sớm Ransomware </w:t>
            </w:r>
          </w:p>
          <w:p w14:paraId="5819AEA4" w14:textId="77777777" w:rsidR="0084303F" w:rsidRDefault="00000000">
            <w:pPr>
              <w:spacing w:after="0" w:line="259" w:lineRule="auto"/>
              <w:ind w:left="5" w:firstLine="0"/>
            </w:pPr>
            <w:r>
              <w:t xml:space="preserve">ngay trong giai đoạn đầu chạy file với độ chính xác </w:t>
            </w:r>
            <w:r>
              <w:rPr>
                <w:b/>
              </w:rPr>
              <w:t>96.3%</w:t>
            </w:r>
            <w:r>
              <w:t xml:space="preserve">. </w:t>
            </w:r>
          </w:p>
        </w:tc>
      </w:tr>
      <w:tr w:rsidR="0084303F" w14:paraId="2BCF4024" w14:textId="77777777">
        <w:trPr>
          <w:trHeight w:val="4020"/>
        </w:trPr>
        <w:tc>
          <w:tcPr>
            <w:tcW w:w="839" w:type="dxa"/>
            <w:tcBorders>
              <w:top w:val="single" w:sz="8" w:space="0" w:color="C4C7C5"/>
              <w:left w:val="single" w:sz="8" w:space="0" w:color="C4C7C5"/>
              <w:bottom w:val="single" w:sz="8" w:space="0" w:color="C4C7C5"/>
              <w:right w:val="single" w:sz="8" w:space="0" w:color="C4C7C5"/>
            </w:tcBorders>
          </w:tcPr>
          <w:p w14:paraId="7907771A" w14:textId="77777777" w:rsidR="0084303F" w:rsidRDefault="00000000">
            <w:pPr>
              <w:spacing w:after="0" w:line="259" w:lineRule="auto"/>
              <w:ind w:left="0" w:firstLine="0"/>
            </w:pPr>
            <w:r>
              <w:rPr>
                <w:b/>
              </w:rPr>
              <w:t>3</w:t>
            </w:r>
            <w:r>
              <w:t xml:space="preserve"> </w:t>
            </w:r>
          </w:p>
        </w:tc>
        <w:tc>
          <w:tcPr>
            <w:tcW w:w="1900" w:type="dxa"/>
            <w:tcBorders>
              <w:top w:val="single" w:sz="8" w:space="0" w:color="C4C7C5"/>
              <w:left w:val="single" w:sz="8" w:space="0" w:color="C4C7C5"/>
              <w:bottom w:val="single" w:sz="8" w:space="0" w:color="C4C7C5"/>
              <w:right w:val="single" w:sz="8" w:space="0" w:color="C4C7C5"/>
            </w:tcBorders>
          </w:tcPr>
          <w:p w14:paraId="2E7111AA" w14:textId="77777777" w:rsidR="0084303F" w:rsidRDefault="00000000">
            <w:pPr>
              <w:spacing w:after="18" w:line="259" w:lineRule="auto"/>
              <w:ind w:left="0" w:firstLine="0"/>
            </w:pPr>
            <w:r>
              <w:rPr>
                <w:i/>
              </w:rPr>
              <w:t xml:space="preserve">A Deep </w:t>
            </w:r>
          </w:p>
          <w:p w14:paraId="42BF6BEB" w14:textId="77777777" w:rsidR="0084303F" w:rsidRDefault="00000000">
            <w:pPr>
              <w:spacing w:after="18" w:line="259" w:lineRule="auto"/>
              <w:ind w:left="0" w:firstLine="0"/>
            </w:pPr>
            <w:r>
              <w:rPr>
                <w:i/>
              </w:rPr>
              <w:t xml:space="preserve">Learning </w:t>
            </w:r>
          </w:p>
          <w:p w14:paraId="449BE2F3" w14:textId="77777777" w:rsidR="0084303F" w:rsidRDefault="00000000">
            <w:pPr>
              <w:spacing w:after="18" w:line="259" w:lineRule="auto"/>
              <w:ind w:left="0" w:firstLine="0"/>
            </w:pPr>
            <w:r>
              <w:rPr>
                <w:i/>
              </w:rPr>
              <w:t xml:space="preserve">Approach for </w:t>
            </w:r>
          </w:p>
          <w:p w14:paraId="2B5E502E" w14:textId="77777777" w:rsidR="0084303F" w:rsidRDefault="00000000">
            <w:pPr>
              <w:spacing w:after="18" w:line="259" w:lineRule="auto"/>
              <w:ind w:left="0" w:firstLine="0"/>
            </w:pPr>
            <w:r>
              <w:rPr>
                <w:i/>
              </w:rPr>
              <w:t xml:space="preserve">Ransomware </w:t>
            </w:r>
          </w:p>
          <w:p w14:paraId="5C36CEA0" w14:textId="77777777" w:rsidR="0084303F" w:rsidRDefault="00000000">
            <w:pPr>
              <w:spacing w:after="498" w:line="259" w:lineRule="auto"/>
              <w:ind w:left="0" w:firstLine="0"/>
            </w:pPr>
            <w:r>
              <w:rPr>
                <w:i/>
              </w:rPr>
              <w:t xml:space="preserve">Detection </w:t>
            </w:r>
          </w:p>
          <w:p w14:paraId="3DA1A8C4" w14:textId="77777777" w:rsidR="0084303F" w:rsidRDefault="00000000">
            <w:pPr>
              <w:spacing w:after="498" w:line="259" w:lineRule="auto"/>
              <w:ind w:left="0" w:firstLine="0"/>
            </w:pPr>
            <w:r>
              <w:t xml:space="preserve"> </w:t>
            </w:r>
          </w:p>
          <w:p w14:paraId="7DD43C78" w14:textId="77777777" w:rsidR="0084303F" w:rsidRDefault="00000000">
            <w:pPr>
              <w:spacing w:after="0" w:line="259" w:lineRule="auto"/>
              <w:ind w:left="0" w:firstLine="0"/>
            </w:pPr>
            <w:r>
              <w:t xml:space="preserve">(Azmoodeh et al., 2018) </w:t>
            </w:r>
          </w:p>
        </w:tc>
        <w:tc>
          <w:tcPr>
            <w:tcW w:w="2061" w:type="dxa"/>
            <w:tcBorders>
              <w:top w:val="single" w:sz="8" w:space="0" w:color="C4C7C5"/>
              <w:left w:val="single" w:sz="8" w:space="0" w:color="C4C7C5"/>
              <w:bottom w:val="single" w:sz="8" w:space="0" w:color="C4C7C5"/>
              <w:right w:val="single" w:sz="8" w:space="0" w:color="C4C7C5"/>
            </w:tcBorders>
          </w:tcPr>
          <w:p w14:paraId="5220BC8E" w14:textId="77777777" w:rsidR="0084303F" w:rsidRDefault="00000000">
            <w:pPr>
              <w:spacing w:after="0" w:line="276" w:lineRule="auto"/>
              <w:ind w:left="5" w:right="35" w:firstLine="0"/>
            </w:pPr>
            <w:r>
              <w:t>Mạng nơ-ron sâu (</w:t>
            </w:r>
            <w:r>
              <w:rPr>
                <w:b/>
              </w:rPr>
              <w:t>Deep Learning</w:t>
            </w:r>
            <w:r>
              <w:t xml:space="preserve"> - LSTM) dựa trên mức độ tiêu thụ năng lượng (Power </w:t>
            </w:r>
          </w:p>
          <w:p w14:paraId="4CEE8241" w14:textId="77777777" w:rsidR="0084303F" w:rsidRDefault="00000000">
            <w:pPr>
              <w:spacing w:after="18" w:line="259" w:lineRule="auto"/>
              <w:ind w:left="5" w:firstLine="0"/>
            </w:pPr>
            <w:r>
              <w:t xml:space="preserve">Consumption </w:t>
            </w:r>
          </w:p>
          <w:p w14:paraId="7507DC50" w14:textId="77777777" w:rsidR="0084303F" w:rsidRDefault="00000000">
            <w:pPr>
              <w:spacing w:after="0" w:line="259" w:lineRule="auto"/>
              <w:ind w:left="5" w:right="10" w:firstLine="0"/>
            </w:pPr>
            <w:r>
              <w:t xml:space="preserve">Profiling) của thiết bị Android. </w:t>
            </w:r>
          </w:p>
        </w:tc>
        <w:tc>
          <w:tcPr>
            <w:tcW w:w="1899" w:type="dxa"/>
            <w:tcBorders>
              <w:top w:val="single" w:sz="8" w:space="0" w:color="C4C7C5"/>
              <w:left w:val="single" w:sz="8" w:space="0" w:color="C4C7C5"/>
              <w:bottom w:val="single" w:sz="8" w:space="0" w:color="C4C7C5"/>
              <w:right w:val="single" w:sz="8" w:space="0" w:color="C4C7C5"/>
            </w:tcBorders>
          </w:tcPr>
          <w:p w14:paraId="499BEE0F" w14:textId="77777777" w:rsidR="0084303F" w:rsidRDefault="00000000">
            <w:pPr>
              <w:spacing w:after="0" w:line="259" w:lineRule="auto"/>
              <w:ind w:left="0" w:right="62" w:firstLine="0"/>
            </w:pPr>
            <w:r>
              <w:t xml:space="preserve">2.500 ứng dụng Android độc hại và sạch. </w:t>
            </w:r>
          </w:p>
        </w:tc>
        <w:tc>
          <w:tcPr>
            <w:tcW w:w="2021" w:type="dxa"/>
            <w:tcBorders>
              <w:top w:val="single" w:sz="8" w:space="0" w:color="C4C7C5"/>
              <w:left w:val="single" w:sz="8" w:space="0" w:color="C4C7C5"/>
              <w:bottom w:val="single" w:sz="8" w:space="0" w:color="C4C7C5"/>
              <w:right w:val="single" w:sz="8" w:space="0" w:color="C4C7C5"/>
            </w:tcBorders>
          </w:tcPr>
          <w:p w14:paraId="7E089F2B" w14:textId="77777777" w:rsidR="0084303F" w:rsidRDefault="00000000">
            <w:pPr>
              <w:spacing w:after="0" w:line="259" w:lineRule="auto"/>
              <w:ind w:left="5" w:firstLine="0"/>
            </w:pPr>
            <w:r>
              <w:t xml:space="preserve">Đạt tỷ lệ phát hiện thành công lên đến </w:t>
            </w:r>
            <w:r>
              <w:rPr>
                <w:b/>
              </w:rPr>
              <w:t>95.6%</w:t>
            </w:r>
            <w:r>
              <w:t xml:space="preserve"> đối với các biến thể Ransomware mới chưa có trong cơ sở dữ liệu. </w:t>
            </w:r>
          </w:p>
        </w:tc>
      </w:tr>
      <w:tr w:rsidR="0084303F" w14:paraId="415B54AD" w14:textId="77777777">
        <w:trPr>
          <w:trHeight w:val="4020"/>
        </w:trPr>
        <w:tc>
          <w:tcPr>
            <w:tcW w:w="839" w:type="dxa"/>
            <w:tcBorders>
              <w:top w:val="single" w:sz="8" w:space="0" w:color="C4C7C5"/>
              <w:left w:val="single" w:sz="8" w:space="0" w:color="C4C7C5"/>
              <w:bottom w:val="single" w:sz="8" w:space="0" w:color="C4C7C5"/>
              <w:right w:val="single" w:sz="8" w:space="0" w:color="C4C7C5"/>
            </w:tcBorders>
          </w:tcPr>
          <w:p w14:paraId="48DC60CC" w14:textId="77777777" w:rsidR="0084303F" w:rsidRDefault="00000000">
            <w:pPr>
              <w:spacing w:after="0" w:line="259" w:lineRule="auto"/>
              <w:ind w:left="0" w:firstLine="0"/>
            </w:pPr>
            <w:r>
              <w:rPr>
                <w:b/>
              </w:rPr>
              <w:t>4</w:t>
            </w:r>
            <w:r>
              <w:t xml:space="preserve"> </w:t>
            </w:r>
          </w:p>
        </w:tc>
        <w:tc>
          <w:tcPr>
            <w:tcW w:w="1900" w:type="dxa"/>
            <w:tcBorders>
              <w:top w:val="single" w:sz="8" w:space="0" w:color="C4C7C5"/>
              <w:left w:val="single" w:sz="8" w:space="0" w:color="C4C7C5"/>
              <w:bottom w:val="single" w:sz="8" w:space="0" w:color="C4C7C5"/>
              <w:right w:val="single" w:sz="8" w:space="0" w:color="C4C7C5"/>
            </w:tcBorders>
          </w:tcPr>
          <w:p w14:paraId="497A4308" w14:textId="77777777" w:rsidR="0084303F" w:rsidRDefault="00000000">
            <w:pPr>
              <w:spacing w:after="18" w:line="259" w:lineRule="auto"/>
              <w:ind w:left="0" w:firstLine="0"/>
            </w:pPr>
            <w:r>
              <w:rPr>
                <w:i/>
              </w:rPr>
              <w:t xml:space="preserve">Feature </w:t>
            </w:r>
          </w:p>
          <w:p w14:paraId="726A6A56" w14:textId="77777777" w:rsidR="0084303F" w:rsidRDefault="00000000">
            <w:pPr>
              <w:spacing w:after="18" w:line="259" w:lineRule="auto"/>
              <w:ind w:left="0" w:firstLine="0"/>
            </w:pPr>
            <w:r>
              <w:rPr>
                <w:i/>
              </w:rPr>
              <w:t xml:space="preserve">Selection </w:t>
            </w:r>
          </w:p>
          <w:p w14:paraId="777E5CAD" w14:textId="77777777" w:rsidR="0084303F" w:rsidRDefault="00000000">
            <w:pPr>
              <w:spacing w:after="18" w:line="259" w:lineRule="auto"/>
              <w:ind w:left="0" w:firstLine="0"/>
            </w:pPr>
            <w:r>
              <w:rPr>
                <w:i/>
              </w:rPr>
              <w:t xml:space="preserve">Optimization for </w:t>
            </w:r>
          </w:p>
          <w:p w14:paraId="45B64738" w14:textId="77777777" w:rsidR="0084303F" w:rsidRDefault="00000000">
            <w:pPr>
              <w:spacing w:after="18" w:line="259" w:lineRule="auto"/>
              <w:ind w:left="0" w:firstLine="0"/>
            </w:pPr>
            <w:r>
              <w:rPr>
                <w:i/>
              </w:rPr>
              <w:t xml:space="preserve">Ransomware </w:t>
            </w:r>
          </w:p>
          <w:p w14:paraId="7CD6F83F" w14:textId="77777777" w:rsidR="0084303F" w:rsidRDefault="00000000">
            <w:pPr>
              <w:spacing w:after="498" w:line="259" w:lineRule="auto"/>
              <w:ind w:left="0" w:firstLine="0"/>
            </w:pPr>
            <w:r>
              <w:rPr>
                <w:i/>
              </w:rPr>
              <w:t xml:space="preserve">Detection </w:t>
            </w:r>
          </w:p>
          <w:p w14:paraId="5DFE7EF9" w14:textId="77777777" w:rsidR="0084303F" w:rsidRDefault="00000000">
            <w:pPr>
              <w:spacing w:after="498" w:line="259" w:lineRule="auto"/>
              <w:ind w:left="0" w:firstLine="0"/>
            </w:pPr>
            <w:r>
              <w:t xml:space="preserve"> </w:t>
            </w:r>
          </w:p>
          <w:p w14:paraId="0759FA7D" w14:textId="77777777" w:rsidR="0084303F" w:rsidRDefault="00000000">
            <w:pPr>
              <w:spacing w:after="18" w:line="259" w:lineRule="auto"/>
              <w:ind w:left="0" w:firstLine="0"/>
            </w:pPr>
            <w:r>
              <w:t xml:space="preserve">(Ahmed et al., </w:t>
            </w:r>
          </w:p>
          <w:p w14:paraId="21EB53B2" w14:textId="77777777" w:rsidR="0084303F" w:rsidRDefault="00000000">
            <w:pPr>
              <w:spacing w:after="0" w:line="259" w:lineRule="auto"/>
              <w:ind w:left="0" w:firstLine="0"/>
            </w:pPr>
            <w:r>
              <w:t xml:space="preserve">2022) </w:t>
            </w:r>
          </w:p>
        </w:tc>
        <w:tc>
          <w:tcPr>
            <w:tcW w:w="2061" w:type="dxa"/>
            <w:tcBorders>
              <w:top w:val="single" w:sz="8" w:space="0" w:color="C4C7C5"/>
              <w:left w:val="single" w:sz="8" w:space="0" w:color="C4C7C5"/>
              <w:bottom w:val="single" w:sz="8" w:space="0" w:color="C4C7C5"/>
              <w:right w:val="single" w:sz="8" w:space="0" w:color="C4C7C5"/>
            </w:tcBorders>
          </w:tcPr>
          <w:p w14:paraId="5BF695AD" w14:textId="77777777" w:rsidR="0084303F" w:rsidRDefault="00000000">
            <w:pPr>
              <w:spacing w:after="0" w:line="259" w:lineRule="auto"/>
              <w:ind w:left="5" w:firstLine="0"/>
            </w:pPr>
            <w:r>
              <w:t xml:space="preserve">Tối ưu hóa việc trích xuất đặc trưng (API Calls) kết hợp thuật toán cây quyết định </w:t>
            </w:r>
            <w:r>
              <w:rPr>
                <w:b/>
              </w:rPr>
              <w:t>XGBoost</w:t>
            </w:r>
            <w:r>
              <w:t xml:space="preserve">. </w:t>
            </w:r>
          </w:p>
        </w:tc>
        <w:tc>
          <w:tcPr>
            <w:tcW w:w="1899" w:type="dxa"/>
            <w:tcBorders>
              <w:top w:val="single" w:sz="8" w:space="0" w:color="C4C7C5"/>
              <w:left w:val="single" w:sz="8" w:space="0" w:color="C4C7C5"/>
              <w:bottom w:val="single" w:sz="8" w:space="0" w:color="C4C7C5"/>
              <w:right w:val="single" w:sz="8" w:space="0" w:color="C4C7C5"/>
            </w:tcBorders>
          </w:tcPr>
          <w:p w14:paraId="1DD8E8AA" w14:textId="77777777" w:rsidR="0084303F" w:rsidRDefault="00000000">
            <w:pPr>
              <w:spacing w:after="0" w:line="259" w:lineRule="auto"/>
              <w:ind w:left="0" w:right="13" w:firstLine="0"/>
            </w:pPr>
            <w:r>
              <w:t xml:space="preserve">Tập dữ liệu gồm 8.000 file thực thi trên Windows (PE files). </w:t>
            </w:r>
          </w:p>
        </w:tc>
        <w:tc>
          <w:tcPr>
            <w:tcW w:w="2021" w:type="dxa"/>
            <w:tcBorders>
              <w:top w:val="single" w:sz="8" w:space="0" w:color="C4C7C5"/>
              <w:left w:val="single" w:sz="8" w:space="0" w:color="C4C7C5"/>
              <w:bottom w:val="single" w:sz="8" w:space="0" w:color="C4C7C5"/>
              <w:right w:val="single" w:sz="8" w:space="0" w:color="C4C7C5"/>
            </w:tcBorders>
          </w:tcPr>
          <w:p w14:paraId="25627AEE" w14:textId="77777777" w:rsidR="0084303F" w:rsidRDefault="00000000">
            <w:pPr>
              <w:spacing w:after="0" w:line="276" w:lineRule="auto"/>
              <w:ind w:left="5" w:firstLine="0"/>
            </w:pPr>
            <w:r>
              <w:t xml:space="preserve">Giảm thời gian xử lý dữ liệu đi 40% trong khi vẫn giữ vững độ chính xác phát hiện ở mức </w:t>
            </w:r>
          </w:p>
          <w:p w14:paraId="4E12C6A4" w14:textId="77777777" w:rsidR="0084303F" w:rsidRDefault="00000000">
            <w:pPr>
              <w:spacing w:after="0" w:line="259" w:lineRule="auto"/>
              <w:ind w:left="5" w:firstLine="0"/>
            </w:pPr>
            <w:r>
              <w:rPr>
                <w:b/>
              </w:rPr>
              <w:t>97.8%</w:t>
            </w:r>
            <w:r>
              <w:t xml:space="preserve">. </w:t>
            </w:r>
          </w:p>
        </w:tc>
      </w:tr>
      <w:tr w:rsidR="0084303F" w14:paraId="33268B48" w14:textId="77777777">
        <w:trPr>
          <w:trHeight w:val="4020"/>
        </w:trPr>
        <w:tc>
          <w:tcPr>
            <w:tcW w:w="839" w:type="dxa"/>
            <w:tcBorders>
              <w:top w:val="single" w:sz="8" w:space="0" w:color="C4C7C5"/>
              <w:left w:val="single" w:sz="8" w:space="0" w:color="C4C7C5"/>
              <w:bottom w:val="single" w:sz="8" w:space="0" w:color="C4C7C5"/>
              <w:right w:val="single" w:sz="8" w:space="0" w:color="C4C7C5"/>
            </w:tcBorders>
          </w:tcPr>
          <w:p w14:paraId="67CC352E" w14:textId="77777777" w:rsidR="0084303F" w:rsidRDefault="00000000">
            <w:pPr>
              <w:spacing w:after="0" w:line="259" w:lineRule="auto"/>
              <w:ind w:left="0" w:firstLine="0"/>
            </w:pPr>
            <w:r>
              <w:rPr>
                <w:b/>
              </w:rPr>
              <w:lastRenderedPageBreak/>
              <w:t>5</w:t>
            </w:r>
            <w:r>
              <w:t xml:space="preserve"> </w:t>
            </w:r>
          </w:p>
        </w:tc>
        <w:tc>
          <w:tcPr>
            <w:tcW w:w="1900" w:type="dxa"/>
            <w:tcBorders>
              <w:top w:val="single" w:sz="8" w:space="0" w:color="C4C7C5"/>
              <w:left w:val="single" w:sz="8" w:space="0" w:color="C4C7C5"/>
              <w:bottom w:val="single" w:sz="8" w:space="0" w:color="C4C7C5"/>
              <w:right w:val="single" w:sz="8" w:space="0" w:color="C4C7C5"/>
            </w:tcBorders>
          </w:tcPr>
          <w:p w14:paraId="202118BA" w14:textId="77777777" w:rsidR="0084303F" w:rsidRDefault="00000000">
            <w:pPr>
              <w:spacing w:after="18" w:line="259" w:lineRule="auto"/>
              <w:ind w:left="0" w:firstLine="0"/>
            </w:pPr>
            <w:r>
              <w:rPr>
                <w:i/>
              </w:rPr>
              <w:t xml:space="preserve">Hybrid </w:t>
            </w:r>
          </w:p>
          <w:p w14:paraId="30BE6A71" w14:textId="77777777" w:rsidR="0084303F" w:rsidRDefault="00000000">
            <w:pPr>
              <w:spacing w:after="18" w:line="259" w:lineRule="auto"/>
              <w:ind w:left="0" w:firstLine="0"/>
            </w:pPr>
            <w:r>
              <w:rPr>
                <w:i/>
              </w:rPr>
              <w:t xml:space="preserve">Ransomware </w:t>
            </w:r>
          </w:p>
          <w:p w14:paraId="140646D9" w14:textId="77777777" w:rsidR="0084303F" w:rsidRDefault="00000000">
            <w:pPr>
              <w:spacing w:after="18" w:line="259" w:lineRule="auto"/>
              <w:ind w:left="0" w:firstLine="0"/>
            </w:pPr>
            <w:r>
              <w:rPr>
                <w:i/>
              </w:rPr>
              <w:t xml:space="preserve">Detection </w:t>
            </w:r>
          </w:p>
          <w:p w14:paraId="4FD8A57C" w14:textId="77777777" w:rsidR="0084303F" w:rsidRDefault="00000000">
            <w:pPr>
              <w:spacing w:after="18" w:line="259" w:lineRule="auto"/>
              <w:ind w:left="0" w:firstLine="0"/>
            </w:pPr>
            <w:r>
              <w:rPr>
                <w:i/>
              </w:rPr>
              <w:t xml:space="preserve">Using Machine </w:t>
            </w:r>
          </w:p>
          <w:p w14:paraId="455157CB" w14:textId="77777777" w:rsidR="0084303F" w:rsidRDefault="00000000">
            <w:pPr>
              <w:spacing w:after="498" w:line="259" w:lineRule="auto"/>
              <w:ind w:left="0" w:firstLine="0"/>
            </w:pPr>
            <w:r>
              <w:rPr>
                <w:i/>
              </w:rPr>
              <w:t xml:space="preserve">Learning </w:t>
            </w:r>
          </w:p>
          <w:p w14:paraId="5CA1E71A" w14:textId="77777777" w:rsidR="0084303F" w:rsidRDefault="00000000">
            <w:pPr>
              <w:spacing w:after="498" w:line="259" w:lineRule="auto"/>
              <w:ind w:left="0" w:firstLine="0"/>
            </w:pPr>
            <w:r>
              <w:t xml:space="preserve"> </w:t>
            </w:r>
          </w:p>
          <w:p w14:paraId="4A2BC0EA" w14:textId="77777777" w:rsidR="0084303F" w:rsidRDefault="00000000">
            <w:pPr>
              <w:spacing w:after="18" w:line="259" w:lineRule="auto"/>
              <w:ind w:left="0" w:firstLine="0"/>
            </w:pPr>
            <w:r>
              <w:t xml:space="preserve">(Kim et al., </w:t>
            </w:r>
          </w:p>
          <w:p w14:paraId="0B949D23" w14:textId="77777777" w:rsidR="0084303F" w:rsidRDefault="00000000">
            <w:pPr>
              <w:spacing w:after="0" w:line="259" w:lineRule="auto"/>
              <w:ind w:left="0" w:firstLine="0"/>
            </w:pPr>
            <w:r>
              <w:t xml:space="preserve">2023) </w:t>
            </w:r>
          </w:p>
        </w:tc>
        <w:tc>
          <w:tcPr>
            <w:tcW w:w="2061" w:type="dxa"/>
            <w:tcBorders>
              <w:top w:val="single" w:sz="8" w:space="0" w:color="C4C7C5"/>
              <w:left w:val="single" w:sz="8" w:space="0" w:color="C4C7C5"/>
              <w:bottom w:val="single" w:sz="8" w:space="0" w:color="C4C7C5"/>
              <w:right w:val="single" w:sz="8" w:space="0" w:color="C4C7C5"/>
            </w:tcBorders>
          </w:tcPr>
          <w:p w14:paraId="5F5D102B" w14:textId="77777777" w:rsidR="0084303F" w:rsidRDefault="00000000">
            <w:pPr>
              <w:spacing w:after="0" w:line="259" w:lineRule="auto"/>
              <w:ind w:left="5" w:right="25" w:firstLine="0"/>
            </w:pPr>
            <w:r>
              <w:t>Phương pháp lai (</w:t>
            </w:r>
            <w:r>
              <w:rPr>
                <w:b/>
              </w:rPr>
              <w:t>Hybrid</w:t>
            </w:r>
            <w:r>
              <w:t xml:space="preserve">): Kết hợp cả phân tích tĩnh (mã nguồn) và phân tích động (hành vi runtime) bằng mạng </w:t>
            </w:r>
            <w:r>
              <w:rPr>
                <w:b/>
              </w:rPr>
              <w:t>CNN</w:t>
            </w:r>
            <w:r>
              <w:t xml:space="preserve">. </w:t>
            </w:r>
          </w:p>
        </w:tc>
        <w:tc>
          <w:tcPr>
            <w:tcW w:w="1899" w:type="dxa"/>
            <w:tcBorders>
              <w:top w:val="single" w:sz="8" w:space="0" w:color="C4C7C5"/>
              <w:left w:val="single" w:sz="8" w:space="0" w:color="C4C7C5"/>
              <w:bottom w:val="single" w:sz="8" w:space="0" w:color="C4C7C5"/>
              <w:right w:val="single" w:sz="8" w:space="0" w:color="C4C7C5"/>
            </w:tcBorders>
          </w:tcPr>
          <w:p w14:paraId="10423444" w14:textId="77777777" w:rsidR="0084303F" w:rsidRDefault="00000000">
            <w:pPr>
              <w:spacing w:after="0" w:line="276" w:lineRule="auto"/>
              <w:ind w:left="0" w:right="64" w:firstLine="0"/>
            </w:pPr>
            <w:r>
              <w:t xml:space="preserve">10.000 mẫu dữ liệu tổng hợp từ các môi trường </w:t>
            </w:r>
          </w:p>
          <w:p w14:paraId="56DBC4BB" w14:textId="77777777" w:rsidR="0084303F" w:rsidRDefault="00000000">
            <w:pPr>
              <w:spacing w:after="0" w:line="259" w:lineRule="auto"/>
              <w:ind w:left="0" w:firstLine="0"/>
            </w:pPr>
            <w:r>
              <w:t xml:space="preserve">Sandbox. </w:t>
            </w:r>
          </w:p>
        </w:tc>
        <w:tc>
          <w:tcPr>
            <w:tcW w:w="2021" w:type="dxa"/>
            <w:tcBorders>
              <w:top w:val="single" w:sz="8" w:space="0" w:color="C4C7C5"/>
              <w:left w:val="single" w:sz="8" w:space="0" w:color="C4C7C5"/>
              <w:bottom w:val="single" w:sz="8" w:space="0" w:color="C4C7C5"/>
              <w:right w:val="single" w:sz="8" w:space="0" w:color="C4C7C5"/>
            </w:tcBorders>
          </w:tcPr>
          <w:p w14:paraId="48172455" w14:textId="77777777" w:rsidR="0084303F" w:rsidRDefault="00000000">
            <w:pPr>
              <w:spacing w:after="0" w:line="276" w:lineRule="auto"/>
              <w:ind w:left="5" w:firstLine="0"/>
            </w:pPr>
            <w:r>
              <w:t xml:space="preserve">Phương pháp lai đạt độ chính xác tối ưu nhất: </w:t>
            </w:r>
            <w:r>
              <w:rPr>
                <w:b/>
              </w:rPr>
              <w:t>99.1%</w:t>
            </w:r>
            <w:r>
              <w:t xml:space="preserve">, giảm </w:t>
            </w:r>
          </w:p>
          <w:p w14:paraId="3AD9A805" w14:textId="77777777" w:rsidR="0084303F" w:rsidRDefault="00000000">
            <w:pPr>
              <w:spacing w:after="0" w:line="276" w:lineRule="auto"/>
              <w:ind w:left="5" w:firstLine="0"/>
            </w:pPr>
            <w:r>
              <w:t xml:space="preserve">thiểu tối đa tỷ lệ báo động giả </w:t>
            </w:r>
          </w:p>
          <w:p w14:paraId="4B0FAB2C" w14:textId="77777777" w:rsidR="0084303F" w:rsidRDefault="00000000">
            <w:pPr>
              <w:spacing w:after="0" w:line="259" w:lineRule="auto"/>
              <w:ind w:left="5" w:firstLine="0"/>
            </w:pPr>
            <w:r>
              <w:t xml:space="preserve">(False Positive). </w:t>
            </w:r>
          </w:p>
        </w:tc>
      </w:tr>
    </w:tbl>
    <w:p w14:paraId="68BA09E4" w14:textId="77777777" w:rsidR="0084303F" w:rsidRDefault="00000000">
      <w:pPr>
        <w:pStyle w:val="Heading1"/>
        <w:ind w:left="363" w:hanging="378"/>
      </w:pPr>
      <w:r>
        <w:t xml:space="preserve">Nhận xét ngắn gọn về kết quả tổng hợp </w:t>
      </w:r>
    </w:p>
    <w:p w14:paraId="441A6DA2" w14:textId="77777777" w:rsidR="0084303F" w:rsidRDefault="00000000">
      <w:pPr>
        <w:spacing w:after="248"/>
        <w:ind w:left="0" w:firstLine="0"/>
      </w:pPr>
      <w:r>
        <w:t xml:space="preserve">Dựa trên việc đối sánh dữ liệu trích xuất từ 5 nghiên cứu, có thể rút ra một số nhận xét cốt lõi sau: </w:t>
      </w:r>
    </w:p>
    <w:p w14:paraId="44ECB8B7" w14:textId="77777777" w:rsidR="0084303F" w:rsidRDefault="00000000">
      <w:pPr>
        <w:numPr>
          <w:ilvl w:val="0"/>
          <w:numId w:val="3"/>
        </w:numPr>
        <w:ind w:hanging="360"/>
      </w:pPr>
      <w:r>
        <w:rPr>
          <w:b/>
        </w:rPr>
        <w:t>Về mặt thuật toán:</w:t>
      </w:r>
      <w:r>
        <w:t xml:space="preserve"> Các thuật toán học giám sát truyền thống như </w:t>
      </w:r>
      <w:r>
        <w:rPr>
          <w:b/>
        </w:rPr>
        <w:t>Random Forest</w:t>
      </w:r>
      <w:r>
        <w:t xml:space="preserve"> và </w:t>
      </w:r>
      <w:r>
        <w:rPr>
          <w:b/>
        </w:rPr>
        <w:t>XGBoost</w:t>
      </w:r>
      <w:r>
        <w:t xml:space="preserve"> vẫn cực kỳ mạnh mẽ và đạt độ chính xác rất cao ($&gt;97\%$) khi xử lý các tập dữ liệu đặc trưng đã được định hình rõ ràng. Tuy nhiên, các kiến trúc </w:t>
      </w:r>
      <w:r>
        <w:rPr>
          <w:b/>
        </w:rPr>
        <w:t>Deep Learning (LSTM, CNN)</w:t>
      </w:r>
      <w:r>
        <w:t xml:space="preserve"> đang xu hướng chiếm ưu thế nhờ khả năng nhận diện các biến thể Ransomware "zero-day" (mã độc mới chưa từng xuất hiện) dựa trên chuỗi hành vi phức tạp. </w:t>
      </w:r>
    </w:p>
    <w:p w14:paraId="48772EA7" w14:textId="77777777" w:rsidR="0084303F" w:rsidRDefault="00000000">
      <w:pPr>
        <w:numPr>
          <w:ilvl w:val="0"/>
          <w:numId w:val="3"/>
        </w:numPr>
        <w:ind w:hanging="360"/>
      </w:pPr>
      <w:r>
        <w:rPr>
          <w:b/>
        </w:rPr>
        <w:t>Về phương pháp trích xuất dữ liệu:</w:t>
      </w:r>
      <w:r>
        <w:t xml:space="preserve"> Phân tích tĩnh giúp phát hiện nhanh nhưng dễ bị qua mặt bởi các kỹ thuật làm mờ mã (obfuscation). Phân tích động (theo dõi API Calls, hành vi ghi file) thực tế hơn nhưng tốn tài nguyên. Xu hướng tối ưu nhất hiện nay là </w:t>
      </w:r>
      <w:r>
        <w:rPr>
          <w:b/>
        </w:rPr>
        <w:t>phương pháp tiếp cận lai (Hybrid)</w:t>
      </w:r>
      <w:r>
        <w:t xml:space="preserve"> nhằm cân bằng giữa tốc độ xử lý và độ chính xác tối đa (lên tới $99.1\%$). </w:t>
      </w:r>
    </w:p>
    <w:p w14:paraId="1F45A545" w14:textId="77777777" w:rsidR="0084303F" w:rsidRDefault="00000000">
      <w:pPr>
        <w:numPr>
          <w:ilvl w:val="0"/>
          <w:numId w:val="3"/>
        </w:numPr>
        <w:spacing w:after="248"/>
        <w:ind w:hanging="360"/>
      </w:pPr>
      <w:r>
        <w:rPr>
          <w:b/>
        </w:rPr>
        <w:t>Đóng góp của công cụ AI (Elicit/Consensus):</w:t>
      </w:r>
      <w:r>
        <w:t xml:space="preserve"> Việc sử dụng AI giúp nhanh chóng lọc ra các thông số định lượng cụ thể (độ chính xác %, số lượng mẫu, thuật toán) từ hàng trăm trang tài liệu học thuật mà không cần phải đọc thủ công từng bài báo, tối ưu hóa thời gian tổng quan tài liệu đáng kể. </w:t>
      </w:r>
    </w:p>
    <w:p w14:paraId="4DE2116C" w14:textId="77777777" w:rsidR="0084303F" w:rsidRDefault="00000000">
      <w:pPr>
        <w:spacing w:after="0" w:line="259" w:lineRule="auto"/>
        <w:ind w:left="0" w:firstLine="0"/>
      </w:pPr>
      <w:r>
        <w:t xml:space="preserve"> </w:t>
      </w:r>
    </w:p>
    <w:sectPr w:rsidR="0084303F" w:rsidSect="007A21CB">
      <w:pgSz w:w="12240" w:h="15840"/>
      <w:pgMar w:top="946" w:right="1505" w:bottom="540" w:left="1440"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FreeSan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410B5"/>
    <w:multiLevelType w:val="multilevel"/>
    <w:tmpl w:val="207203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04B47E2"/>
    <w:multiLevelType w:val="multilevel"/>
    <w:tmpl w:val="D98C838C"/>
    <w:lvl w:ilvl="0">
      <w:start w:val="1"/>
      <w:numFmt w:val="bullet"/>
      <w:lvlText w:val="●"/>
      <w:lvlJc w:val="left"/>
      <w:pPr>
        <w:tabs>
          <w:tab w:val="num" w:pos="0"/>
        </w:tabs>
        <w:ind w:left="713"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1">
      <w:start w:val="1"/>
      <w:numFmt w:val="bullet"/>
      <w:lvlText w:val="o"/>
      <w:lvlJc w:val="left"/>
      <w:pPr>
        <w:tabs>
          <w:tab w:val="num" w:pos="0"/>
        </w:tabs>
        <w:ind w:left="144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0"/>
        </w:tabs>
        <w:ind w:left="216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288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360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432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504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576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6480" w:firstLine="0"/>
      </w:pPr>
      <w:rPr>
        <w:rFonts w:ascii="Arial" w:hAnsi="Arial" w:cs="Arial" w:hint="default"/>
        <w:b w:val="0"/>
        <w:i w:val="0"/>
        <w:strike w:val="0"/>
        <w:dstrike w:val="0"/>
        <w:color w:val="000000"/>
        <w:position w:val="0"/>
        <w:sz w:val="22"/>
        <w:szCs w:val="22"/>
        <w:u w:val="none" w:color="000000"/>
        <w:shd w:val="clear" w:color="auto" w:fill="auto"/>
        <w:vertAlign w:val="baseline"/>
      </w:rPr>
    </w:lvl>
  </w:abstractNum>
  <w:abstractNum w:abstractNumId="2" w15:restartNumberingAfterBreak="0">
    <w:nsid w:val="26A5310C"/>
    <w:multiLevelType w:val="multilevel"/>
    <w:tmpl w:val="B9B2542A"/>
    <w:lvl w:ilvl="0">
      <w:start w:val="1"/>
      <w:numFmt w:val="bullet"/>
      <w:lvlText w:val="●"/>
      <w:lvlJc w:val="left"/>
      <w:pPr>
        <w:tabs>
          <w:tab w:val="num" w:pos="0"/>
        </w:tabs>
        <w:ind w:left="705"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1">
      <w:start w:val="1"/>
      <w:numFmt w:val="bullet"/>
      <w:lvlText w:val="o"/>
      <w:lvlJc w:val="left"/>
      <w:pPr>
        <w:tabs>
          <w:tab w:val="num" w:pos="0"/>
        </w:tabs>
        <w:ind w:left="144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0"/>
        </w:tabs>
        <w:ind w:left="216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288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360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432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504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576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6480" w:firstLine="0"/>
      </w:pPr>
      <w:rPr>
        <w:rFonts w:ascii="Arial" w:hAnsi="Arial" w:cs="Arial" w:hint="default"/>
        <w:b w:val="0"/>
        <w:i w:val="0"/>
        <w:strike w:val="0"/>
        <w:dstrike w:val="0"/>
        <w:color w:val="000000"/>
        <w:position w:val="0"/>
        <w:sz w:val="22"/>
        <w:szCs w:val="22"/>
        <w:u w:val="none" w:color="000000"/>
        <w:shd w:val="clear" w:color="auto" w:fill="auto"/>
        <w:vertAlign w:val="baseline"/>
      </w:rPr>
    </w:lvl>
  </w:abstractNum>
  <w:abstractNum w:abstractNumId="3" w15:restartNumberingAfterBreak="0">
    <w:nsid w:val="292366F0"/>
    <w:multiLevelType w:val="multilevel"/>
    <w:tmpl w:val="BE16D6D2"/>
    <w:lvl w:ilvl="0">
      <w:start w:val="1"/>
      <w:numFmt w:val="decimal"/>
      <w:pStyle w:val="Heading1"/>
      <w:lvlText w:val="%1."/>
      <w:lvlJc w:val="left"/>
      <w:pPr>
        <w:tabs>
          <w:tab w:val="num" w:pos="0"/>
        </w:tabs>
        <w:ind w:left="0" w:firstLine="0"/>
      </w:pPr>
      <w:rPr>
        <w:rFonts w:ascii="Arial" w:eastAsia="Arial" w:hAnsi="Arial" w:cs="Arial"/>
        <w:b/>
        <w:bCs/>
        <w:i w:val="0"/>
        <w:strike w:val="0"/>
        <w:dstrike w:val="0"/>
        <w:color w:val="000000"/>
        <w:position w:val="0"/>
        <w:sz w:val="34"/>
        <w:szCs w:val="34"/>
        <w:u w:val="none" w:color="000000"/>
        <w:shd w:val="clear" w:color="auto" w:fill="auto"/>
        <w:vertAlign w:val="baseline"/>
      </w:rPr>
    </w:lvl>
    <w:lvl w:ilvl="1">
      <w:start w:val="1"/>
      <w:numFmt w:val="lowerLetter"/>
      <w:lvlText w:val="%2"/>
      <w:lvlJc w:val="left"/>
      <w:pPr>
        <w:tabs>
          <w:tab w:val="num" w:pos="0"/>
        </w:tabs>
        <w:ind w:left="1080" w:firstLine="0"/>
      </w:pPr>
      <w:rPr>
        <w:rFonts w:ascii="Arial" w:eastAsia="Arial" w:hAnsi="Arial" w:cs="Arial"/>
        <w:b/>
        <w:bCs/>
        <w:i w:val="0"/>
        <w:strike w:val="0"/>
        <w:dstrike w:val="0"/>
        <w:color w:val="000000"/>
        <w:position w:val="0"/>
        <w:sz w:val="34"/>
        <w:szCs w:val="34"/>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bCs/>
        <w:i w:val="0"/>
        <w:strike w:val="0"/>
        <w:dstrike w:val="0"/>
        <w:color w:val="000000"/>
        <w:position w:val="0"/>
        <w:sz w:val="34"/>
        <w:szCs w:val="34"/>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bCs/>
        <w:i w:val="0"/>
        <w:strike w:val="0"/>
        <w:dstrike w:val="0"/>
        <w:color w:val="000000"/>
        <w:position w:val="0"/>
        <w:sz w:val="34"/>
        <w:szCs w:val="34"/>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bCs/>
        <w:i w:val="0"/>
        <w:strike w:val="0"/>
        <w:dstrike w:val="0"/>
        <w:color w:val="000000"/>
        <w:position w:val="0"/>
        <w:sz w:val="34"/>
        <w:szCs w:val="34"/>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bCs/>
        <w:i w:val="0"/>
        <w:strike w:val="0"/>
        <w:dstrike w:val="0"/>
        <w:color w:val="000000"/>
        <w:position w:val="0"/>
        <w:sz w:val="34"/>
        <w:szCs w:val="34"/>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bCs/>
        <w:i w:val="0"/>
        <w:strike w:val="0"/>
        <w:dstrike w:val="0"/>
        <w:color w:val="000000"/>
        <w:position w:val="0"/>
        <w:sz w:val="34"/>
        <w:szCs w:val="34"/>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bCs/>
        <w:i w:val="0"/>
        <w:strike w:val="0"/>
        <w:dstrike w:val="0"/>
        <w:color w:val="000000"/>
        <w:position w:val="0"/>
        <w:sz w:val="34"/>
        <w:szCs w:val="34"/>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bCs/>
        <w:i w:val="0"/>
        <w:strike w:val="0"/>
        <w:dstrike w:val="0"/>
        <w:color w:val="000000"/>
        <w:position w:val="0"/>
        <w:sz w:val="34"/>
        <w:szCs w:val="34"/>
        <w:u w:val="none" w:color="000000"/>
        <w:shd w:val="clear" w:color="auto" w:fill="auto"/>
        <w:vertAlign w:val="baseline"/>
      </w:rPr>
    </w:lvl>
  </w:abstractNum>
  <w:abstractNum w:abstractNumId="4" w15:restartNumberingAfterBreak="0">
    <w:nsid w:val="3FA735CC"/>
    <w:multiLevelType w:val="multilevel"/>
    <w:tmpl w:val="175A47B2"/>
    <w:lvl w:ilvl="0">
      <w:start w:val="1"/>
      <w:numFmt w:val="decimal"/>
      <w:lvlText w:val="%1."/>
      <w:lvlJc w:val="left"/>
      <w:pPr>
        <w:tabs>
          <w:tab w:val="num" w:pos="0"/>
        </w:tabs>
        <w:ind w:left="70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44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21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8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60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3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504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7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4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num w:numId="1" w16cid:durableId="900797320">
    <w:abstractNumId w:val="1"/>
  </w:num>
  <w:num w:numId="2" w16cid:durableId="837161261">
    <w:abstractNumId w:val="4"/>
  </w:num>
  <w:num w:numId="3" w16cid:durableId="798492934">
    <w:abstractNumId w:val="2"/>
  </w:num>
  <w:num w:numId="4" w16cid:durableId="1714230940">
    <w:abstractNumId w:val="3"/>
  </w:num>
  <w:num w:numId="5" w16cid:durableId="764807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grammar="clean"/>
  <w:defaultTabStop w:val="720"/>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03F"/>
    <w:rsid w:val="007A21CB"/>
    <w:rsid w:val="007C09FC"/>
    <w:rsid w:val="0084303F"/>
    <w:rsid w:val="00AC402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70601FDE"/>
  <w15:docId w15:val="{76E62C20-6482-884A-A6E0-C69160EAC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69" w:lineRule="auto"/>
      <w:ind w:left="370" w:hanging="370"/>
    </w:pPr>
    <w:rPr>
      <w:rFonts w:ascii="Arial" w:eastAsia="Arial" w:hAnsi="Arial" w:cs="Arial"/>
      <w:color w:val="000000"/>
    </w:rPr>
  </w:style>
  <w:style w:type="paragraph" w:styleId="Heading1">
    <w:name w:val="heading 1"/>
    <w:next w:val="Normal"/>
    <w:link w:val="Heading1Char"/>
    <w:uiPriority w:val="9"/>
    <w:unhideWhenUsed/>
    <w:qFormat/>
    <w:pPr>
      <w:keepNext/>
      <w:keepLines/>
      <w:numPr>
        <w:numId w:val="4"/>
      </w:numPr>
      <w:spacing w:line="269" w:lineRule="auto"/>
      <w:ind w:left="10" w:hanging="10"/>
      <w:outlineLvl w:val="0"/>
    </w:pPr>
    <w:rPr>
      <w:rFonts w:ascii="Arial" w:eastAsia="Arial" w:hAnsi="Arial" w:cs="Arial"/>
      <w:b/>
      <w:color w:val="000000"/>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Pr>
      <w:rFonts w:ascii="Arial" w:eastAsia="Arial" w:hAnsi="Arial" w:cs="Arial"/>
      <w:b/>
      <w:color w:val="000000"/>
      <w:sz w:val="34"/>
    </w:rP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573</Words>
  <Characters>3267</Characters>
  <Application>Microsoft Office Word</Application>
  <DocSecurity>0</DocSecurity>
  <Lines>27</Lines>
  <Paragraphs>7</Paragraphs>
  <ScaleCrop>false</ScaleCrop>
  <Company>Microsoft</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Bài tập tuần 7</dc:title>
  <dc:subject/>
  <dc:creator>Admin</dc:creator>
  <dc:description/>
  <cp:lastModifiedBy>Linh Hoàng Việt</cp:lastModifiedBy>
  <cp:revision>8</cp:revision>
  <dcterms:created xsi:type="dcterms:W3CDTF">2026-05-25T17:18:00Z</dcterms:created>
  <dcterms:modified xsi:type="dcterms:W3CDTF">2026-06-01T04:36:00Z</dcterms:modified>
  <dc:language>en-US</dc:language>
</cp:coreProperties>
</file>