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DC96" w14:textId="3682F170" w:rsidR="00D12F11" w:rsidRDefault="00D12F11">
      <w:pPr>
        <w:spacing w:after="258" w:line="259" w:lineRule="auto"/>
        <w:ind w:left="0" w:firstLine="0"/>
      </w:pPr>
    </w:p>
    <w:p w14:paraId="51D141AE" w14:textId="74EA7596" w:rsidR="00D12F11" w:rsidRDefault="00000000" w:rsidP="0040772E">
      <w:pPr>
        <w:spacing w:after="250"/>
        <w:ind w:right="83"/>
        <w:jc w:val="center"/>
        <w:rPr>
          <w:b/>
          <w:bCs/>
          <w:sz w:val="44"/>
          <w:szCs w:val="44"/>
        </w:rPr>
      </w:pPr>
      <w:r w:rsidRPr="0040772E">
        <w:rPr>
          <w:b/>
          <w:bCs/>
          <w:sz w:val="44"/>
          <w:szCs w:val="44"/>
        </w:rPr>
        <w:t>Báo cáo: Sử dụng AI có trách nhiệm trong học tập và nghiên cứu</w:t>
      </w:r>
    </w:p>
    <w:p w14:paraId="6C240040" w14:textId="77777777" w:rsidR="0040772E" w:rsidRDefault="0040772E" w:rsidP="0040772E">
      <w:pPr>
        <w:spacing w:after="250"/>
        <w:ind w:right="83"/>
        <w:rPr>
          <w:lang w:val="vi-VN"/>
        </w:rPr>
      </w:pPr>
      <w:r>
        <w:rPr>
          <w:lang w:val="vi-VN"/>
        </w:rPr>
        <w:t xml:space="preserve">Họ và tên : </w:t>
      </w:r>
      <w:r>
        <w:t>Hoàng Việt Linh</w:t>
      </w:r>
      <w:r>
        <w:rPr>
          <w:b/>
          <w:lang w:val="vi-VN"/>
        </w:rPr>
        <w:t xml:space="preserve"> </w:t>
      </w:r>
    </w:p>
    <w:p w14:paraId="6EB4CDF7" w14:textId="09CE5F6B" w:rsidR="0040772E" w:rsidRPr="0040772E" w:rsidRDefault="0040772E" w:rsidP="0040772E">
      <w:pPr>
        <w:spacing w:after="250"/>
        <w:ind w:right="83"/>
      </w:pPr>
      <w:r>
        <w:rPr>
          <w:lang w:val="vi-VN"/>
        </w:rPr>
        <w:t>Mã sinh viên :</w:t>
      </w:r>
      <w:r>
        <w:rPr>
          <w:b/>
          <w:lang w:val="vi-VN"/>
        </w:rPr>
        <w:t xml:space="preserve"> 250202</w:t>
      </w:r>
      <w:r>
        <w:rPr>
          <w:b/>
        </w:rPr>
        <w:t>34</w:t>
      </w:r>
    </w:p>
    <w:p w14:paraId="63D18C39" w14:textId="77777777" w:rsidR="00D12F11" w:rsidRDefault="00000000">
      <w:pPr>
        <w:ind w:left="355" w:right="83"/>
      </w:pPr>
      <w:r>
        <w:t xml:space="preserve">1. Chính sách về việc sử dụng AI trong học tập </w:t>
      </w:r>
    </w:p>
    <w:p w14:paraId="78FD42A4" w14:textId="77777777" w:rsidR="00D12F11" w:rsidRDefault="00000000">
      <w:pPr>
        <w:numPr>
          <w:ilvl w:val="0"/>
          <w:numId w:val="1"/>
        </w:numPr>
        <w:ind w:right="83" w:hanging="360"/>
      </w:pPr>
      <w:r>
        <w:t xml:space="preserve">Sự minh bạch: Sinh viên phải công khai việc sử dụng công cụ AI trong sản phẩm học thuật. </w:t>
      </w:r>
    </w:p>
    <w:p w14:paraId="26F288E9" w14:textId="77777777" w:rsidR="00D12F11" w:rsidRDefault="00000000">
      <w:pPr>
        <w:numPr>
          <w:ilvl w:val="0"/>
          <w:numId w:val="1"/>
        </w:numPr>
        <w:ind w:right="83" w:hanging="360"/>
      </w:pPr>
      <w:r>
        <w:t xml:space="preserve">Sự trung thực: AI chỉ đóng vai trò hỗ trợ, không được thay thế tư duy và nỗ lực cá nhân. ● Trách nhiệm: Người học chịu trách nhiệm hoàn toàn về tính chính xác của nội dung do AI tạo ra. </w:t>
      </w:r>
    </w:p>
    <w:p w14:paraId="417B2BBC" w14:textId="77777777" w:rsidR="00D12F11" w:rsidRDefault="00000000">
      <w:pPr>
        <w:ind w:left="355" w:right="83"/>
      </w:pPr>
      <w:r>
        <w:t xml:space="preserve">2. Thực hiện nhiệm vụ học tập với sự hỗ trợ của AI </w:t>
      </w:r>
    </w:p>
    <w:p w14:paraId="2D49A403" w14:textId="77777777" w:rsidR="00D12F11" w:rsidRDefault="00000000">
      <w:pPr>
        <w:ind w:left="730" w:right="83"/>
      </w:pPr>
      <w:r>
        <w:t xml:space="preserve">Nhiệm vụ: Lập dàn ý và xây dựng nội dung cho bài luận về Tác động của AI đến giáo dục đại học. </w:t>
      </w:r>
    </w:p>
    <w:tbl>
      <w:tblPr>
        <w:tblStyle w:val="TableGrid"/>
        <w:tblW w:w="8760" w:type="dxa"/>
        <w:tblInd w:w="10" w:type="dxa"/>
        <w:tblLayout w:type="fixed"/>
        <w:tblCellMar>
          <w:top w:w="182" w:type="dxa"/>
          <w:left w:w="170" w:type="dxa"/>
          <w:right w:w="115" w:type="dxa"/>
        </w:tblCellMar>
        <w:tblLook w:val="04A0" w:firstRow="1" w:lastRow="0" w:firstColumn="1" w:lastColumn="0" w:noHBand="0" w:noVBand="1"/>
      </w:tblPr>
      <w:tblGrid>
        <w:gridCol w:w="1780"/>
        <w:gridCol w:w="6980"/>
      </w:tblGrid>
      <w:tr w:rsidR="00D12F11" w14:paraId="50011A3E" w14:textId="77777777">
        <w:trPr>
          <w:trHeight w:val="1020"/>
        </w:trPr>
        <w:tc>
          <w:tcPr>
            <w:tcW w:w="1780" w:type="dxa"/>
            <w:tcBorders>
              <w:top w:val="single" w:sz="8" w:space="0" w:color="C4C7C5"/>
              <w:left w:val="single" w:sz="8" w:space="0" w:color="C4C7C5"/>
              <w:bottom w:val="single" w:sz="8" w:space="0" w:color="C4C7C5"/>
              <w:right w:val="single" w:sz="8" w:space="0" w:color="C4C7C5"/>
            </w:tcBorders>
          </w:tcPr>
          <w:p w14:paraId="7D25E353" w14:textId="77777777" w:rsidR="00D12F11" w:rsidRDefault="00000000">
            <w:pPr>
              <w:spacing w:after="0" w:line="259" w:lineRule="auto"/>
              <w:ind w:left="0" w:firstLine="0"/>
            </w:pPr>
            <w:r>
              <w:rPr>
                <w:b/>
              </w:rPr>
              <w:t>Bước</w:t>
            </w:r>
            <w:r>
              <w:t xml:space="preserve"> </w:t>
            </w:r>
          </w:p>
        </w:tc>
        <w:tc>
          <w:tcPr>
            <w:tcW w:w="6980" w:type="dxa"/>
            <w:tcBorders>
              <w:top w:val="single" w:sz="8" w:space="0" w:color="C4C7C5"/>
              <w:left w:val="single" w:sz="8" w:space="0" w:color="C4C7C5"/>
              <w:bottom w:val="single" w:sz="8" w:space="0" w:color="C4C7C5"/>
              <w:right w:val="single" w:sz="8" w:space="0" w:color="C4C7C5"/>
            </w:tcBorders>
          </w:tcPr>
          <w:p w14:paraId="318ED7FF" w14:textId="77777777" w:rsidR="00D12F11" w:rsidRDefault="00000000">
            <w:pPr>
              <w:spacing w:after="0" w:line="259" w:lineRule="auto"/>
              <w:ind w:left="5" w:firstLine="0"/>
            </w:pPr>
            <w:r>
              <w:rPr>
                <w:b/>
              </w:rPr>
              <w:t>Mô tả</w:t>
            </w:r>
            <w:r>
              <w:t xml:space="preserve"> </w:t>
            </w:r>
          </w:p>
        </w:tc>
      </w:tr>
      <w:tr w:rsidR="00D12F11" w14:paraId="67285658" w14:textId="77777777">
        <w:trPr>
          <w:trHeight w:val="1320"/>
        </w:trPr>
        <w:tc>
          <w:tcPr>
            <w:tcW w:w="1780" w:type="dxa"/>
            <w:tcBorders>
              <w:top w:val="single" w:sz="8" w:space="0" w:color="C4C7C5"/>
              <w:left w:val="single" w:sz="8" w:space="0" w:color="C4C7C5"/>
              <w:bottom w:val="single" w:sz="8" w:space="0" w:color="C4C7C5"/>
              <w:right w:val="single" w:sz="8" w:space="0" w:color="C4C7C5"/>
            </w:tcBorders>
          </w:tcPr>
          <w:p w14:paraId="555896BC" w14:textId="77777777" w:rsidR="00D12F11" w:rsidRDefault="00000000">
            <w:pPr>
              <w:spacing w:after="0" w:line="259" w:lineRule="auto"/>
              <w:ind w:left="0" w:firstLine="0"/>
            </w:pPr>
            <w:r>
              <w:t xml:space="preserve">Prompt sử dụng </w:t>
            </w:r>
          </w:p>
        </w:tc>
        <w:tc>
          <w:tcPr>
            <w:tcW w:w="6980" w:type="dxa"/>
            <w:tcBorders>
              <w:top w:val="single" w:sz="8" w:space="0" w:color="C4C7C5"/>
              <w:left w:val="single" w:sz="8" w:space="0" w:color="C4C7C5"/>
              <w:bottom w:val="single" w:sz="8" w:space="0" w:color="C4C7C5"/>
              <w:right w:val="single" w:sz="8" w:space="0" w:color="C4C7C5"/>
            </w:tcBorders>
          </w:tcPr>
          <w:p w14:paraId="429B9ECF" w14:textId="77777777" w:rsidR="00D12F11" w:rsidRDefault="00000000">
            <w:pPr>
              <w:spacing w:after="0" w:line="259" w:lineRule="auto"/>
              <w:ind w:left="5" w:firstLine="0"/>
            </w:pPr>
            <w:r>
              <w:t xml:space="preserve">Hãy lập dàn ý chi tiết cho bài luận 1500 chữ về tác động của AI đến giáo dục đại học, tập trung vào cả cơ hội và thách thức. </w:t>
            </w:r>
          </w:p>
        </w:tc>
      </w:tr>
      <w:tr w:rsidR="00D12F11" w14:paraId="2900C3A3" w14:textId="77777777">
        <w:trPr>
          <w:trHeight w:val="1320"/>
        </w:trPr>
        <w:tc>
          <w:tcPr>
            <w:tcW w:w="1780" w:type="dxa"/>
            <w:tcBorders>
              <w:top w:val="single" w:sz="8" w:space="0" w:color="C4C7C5"/>
              <w:left w:val="single" w:sz="8" w:space="0" w:color="C4C7C5"/>
              <w:bottom w:val="single" w:sz="8" w:space="0" w:color="C4C7C5"/>
              <w:right w:val="single" w:sz="8" w:space="0" w:color="C4C7C5"/>
            </w:tcBorders>
          </w:tcPr>
          <w:p w14:paraId="1185646F" w14:textId="77777777" w:rsidR="00D12F11" w:rsidRDefault="00000000">
            <w:pPr>
              <w:spacing w:after="0" w:line="259" w:lineRule="auto"/>
              <w:ind w:left="0" w:firstLine="0"/>
            </w:pPr>
            <w:r>
              <w:t xml:space="preserve">Đầu ra của AI </w:t>
            </w:r>
          </w:p>
        </w:tc>
        <w:tc>
          <w:tcPr>
            <w:tcW w:w="6980" w:type="dxa"/>
            <w:tcBorders>
              <w:top w:val="single" w:sz="8" w:space="0" w:color="C4C7C5"/>
              <w:left w:val="single" w:sz="8" w:space="0" w:color="C4C7C5"/>
              <w:bottom w:val="single" w:sz="8" w:space="0" w:color="C4C7C5"/>
              <w:right w:val="single" w:sz="8" w:space="0" w:color="C4C7C5"/>
            </w:tcBorders>
          </w:tcPr>
          <w:p w14:paraId="456AB078" w14:textId="77777777" w:rsidR="00D12F11" w:rsidRDefault="00000000">
            <w:pPr>
              <w:spacing w:after="0" w:line="259" w:lineRule="auto"/>
              <w:ind w:left="5" w:firstLine="0"/>
            </w:pPr>
            <w:r>
              <w:t xml:space="preserve">AI cung cấp dàn ý gồm: Mở bài, Định nghĩa AI, Cơ hội, Thách thức và Kết luận. </w:t>
            </w:r>
          </w:p>
        </w:tc>
      </w:tr>
      <w:tr w:rsidR="00D12F11" w14:paraId="17B0F677" w14:textId="77777777">
        <w:trPr>
          <w:trHeight w:val="1600"/>
        </w:trPr>
        <w:tc>
          <w:tcPr>
            <w:tcW w:w="1780" w:type="dxa"/>
            <w:tcBorders>
              <w:top w:val="single" w:sz="8" w:space="0" w:color="C4C7C5"/>
              <w:left w:val="single" w:sz="8" w:space="0" w:color="C4C7C5"/>
              <w:bottom w:val="single" w:sz="8" w:space="0" w:color="C4C7C5"/>
              <w:right w:val="single" w:sz="8" w:space="0" w:color="C4C7C5"/>
            </w:tcBorders>
          </w:tcPr>
          <w:p w14:paraId="1D5E081A" w14:textId="77777777" w:rsidR="00D12F11" w:rsidRDefault="00000000">
            <w:pPr>
              <w:spacing w:after="18" w:line="259" w:lineRule="auto"/>
              <w:ind w:left="0" w:firstLine="0"/>
            </w:pPr>
            <w:r>
              <w:t xml:space="preserve">Đánh giá &amp; </w:t>
            </w:r>
          </w:p>
          <w:p w14:paraId="3B6996A7" w14:textId="77777777" w:rsidR="00D12F11" w:rsidRDefault="00000000">
            <w:pPr>
              <w:spacing w:after="0" w:line="259" w:lineRule="auto"/>
              <w:ind w:left="0" w:firstLine="0"/>
            </w:pPr>
            <w:r>
              <w:t xml:space="preserve">Chỉnh sửa </w:t>
            </w:r>
          </w:p>
        </w:tc>
        <w:tc>
          <w:tcPr>
            <w:tcW w:w="6980" w:type="dxa"/>
            <w:tcBorders>
              <w:top w:val="single" w:sz="8" w:space="0" w:color="C4C7C5"/>
              <w:left w:val="single" w:sz="8" w:space="0" w:color="C4C7C5"/>
              <w:bottom w:val="single" w:sz="8" w:space="0" w:color="C4C7C5"/>
              <w:right w:val="single" w:sz="8" w:space="0" w:color="C4C7C5"/>
            </w:tcBorders>
          </w:tcPr>
          <w:p w14:paraId="5CC549E6" w14:textId="77777777" w:rsidR="00D12F11" w:rsidRDefault="00000000">
            <w:pPr>
              <w:spacing w:after="0" w:line="259" w:lineRule="auto"/>
              <w:ind w:left="5" w:right="29" w:firstLine="0"/>
            </w:pPr>
            <w:r>
              <w:t xml:space="preserve">Dàn ý của AI khá tổng quát. Tôi đã bổ sung các ví dụ cụ thể về công cụ AI và lồng ghép thêm góc nhìn về đạo đức học thuật để bài viết sâu sắc hơn. </w:t>
            </w:r>
          </w:p>
        </w:tc>
      </w:tr>
      <w:tr w:rsidR="00D12F11" w14:paraId="68F56A6E" w14:textId="77777777">
        <w:trPr>
          <w:trHeight w:val="1320"/>
        </w:trPr>
        <w:tc>
          <w:tcPr>
            <w:tcW w:w="1780" w:type="dxa"/>
            <w:tcBorders>
              <w:top w:val="single" w:sz="8" w:space="0" w:color="C4C7C5"/>
              <w:left w:val="single" w:sz="8" w:space="0" w:color="C4C7C5"/>
              <w:bottom w:val="single" w:sz="8" w:space="0" w:color="C4C7C5"/>
              <w:right w:val="single" w:sz="8" w:space="0" w:color="C4C7C5"/>
            </w:tcBorders>
          </w:tcPr>
          <w:p w14:paraId="7AEBFB02" w14:textId="77777777" w:rsidR="00D12F11" w:rsidRDefault="00000000">
            <w:pPr>
              <w:spacing w:after="0" w:line="259" w:lineRule="auto"/>
              <w:ind w:left="0" w:firstLine="0"/>
            </w:pPr>
            <w:r>
              <w:t xml:space="preserve">Trích dẫn </w:t>
            </w:r>
          </w:p>
        </w:tc>
        <w:tc>
          <w:tcPr>
            <w:tcW w:w="6980" w:type="dxa"/>
            <w:tcBorders>
              <w:top w:val="single" w:sz="8" w:space="0" w:color="C4C7C5"/>
              <w:left w:val="single" w:sz="8" w:space="0" w:color="C4C7C5"/>
              <w:bottom w:val="single" w:sz="8" w:space="0" w:color="C4C7C5"/>
              <w:right w:val="single" w:sz="8" w:space="0" w:color="C4C7C5"/>
            </w:tcBorders>
          </w:tcPr>
          <w:p w14:paraId="4A097C61" w14:textId="77777777" w:rsidR="00D12F11" w:rsidRDefault="00000000">
            <w:pPr>
              <w:spacing w:after="0" w:line="259" w:lineRule="auto"/>
              <w:ind w:left="5" w:firstLine="0"/>
            </w:pPr>
            <w:r>
              <w:t xml:space="preserve">Sử dụng phụ lục nêu rõ: Dàn ý và cấu trúc sơ bộ được gợi ý bởi AI [Tên công cụ], phiên bản [Ngày thực hiện]. </w:t>
            </w:r>
          </w:p>
        </w:tc>
      </w:tr>
    </w:tbl>
    <w:p w14:paraId="2E58640C" w14:textId="77777777" w:rsidR="0040772E" w:rsidRDefault="0040772E">
      <w:pPr>
        <w:ind w:left="355" w:right="83"/>
      </w:pPr>
    </w:p>
    <w:p w14:paraId="0068E25C" w14:textId="0A5863F5" w:rsidR="00D12F11" w:rsidRDefault="00000000" w:rsidP="0040772E">
      <w:pPr>
        <w:ind w:left="355" w:right="83"/>
      </w:pPr>
      <w:r>
        <w:lastRenderedPageBreak/>
        <w:t xml:space="preserve">3.  Phân tích các vấn đề đạo đức </w:t>
      </w:r>
    </w:p>
    <w:p w14:paraId="52C09A6B" w14:textId="77777777" w:rsidR="00D12F11" w:rsidRDefault="00000000">
      <w:pPr>
        <w:numPr>
          <w:ilvl w:val="0"/>
          <w:numId w:val="2"/>
        </w:numPr>
        <w:ind w:right="83" w:hanging="360"/>
      </w:pPr>
      <w:r>
        <w:t xml:space="preserve">Ranh giới hỗ trợ vs. Gian lận: Hỗ trợ là dùng AI để lấy ý tưởng; Gian lận là để AI viết toàn bộ nội dung mà không có sự kiểm chứng hay đóng góp cá nhân. </w:t>
      </w:r>
    </w:p>
    <w:p w14:paraId="41F0E126" w14:textId="77777777" w:rsidR="00D12F11" w:rsidRDefault="00000000">
      <w:pPr>
        <w:numPr>
          <w:ilvl w:val="0"/>
          <w:numId w:val="2"/>
        </w:numPr>
        <w:ind w:right="83" w:hanging="360"/>
      </w:pPr>
      <w:r>
        <w:t xml:space="preserve">Quyền sở hữu trí tuệ: Việc sử dụng đầu ra từ AI mà không trích dẫn có thể vi phạm đạo đức về việc chiếm hữu công sức người khác. </w:t>
      </w:r>
    </w:p>
    <w:p w14:paraId="50FA54B5" w14:textId="77777777" w:rsidR="00D12F11" w:rsidRDefault="00000000">
      <w:pPr>
        <w:numPr>
          <w:ilvl w:val="0"/>
          <w:numId w:val="2"/>
        </w:numPr>
        <w:ind w:right="83" w:hanging="360"/>
      </w:pPr>
      <w:r>
        <w:t xml:space="preserve">Phát triển kỹ năng: Quá phụ thuộc vào AI có thể làm cùn mòn khả năng tư duy phản biện và kỹ năng viết tự thân. </w:t>
      </w:r>
    </w:p>
    <w:p w14:paraId="2E907ECB" w14:textId="77777777" w:rsidR="00D12F11" w:rsidRDefault="00000000">
      <w:pPr>
        <w:numPr>
          <w:ilvl w:val="0"/>
          <w:numId w:val="3"/>
        </w:numPr>
        <w:ind w:right="83" w:hanging="360"/>
      </w:pPr>
      <w:r>
        <w:t xml:space="preserve">Bộ nguyên tắc cá nhân về sử dụng AI (5-7 nguyên tắc) </w:t>
      </w:r>
    </w:p>
    <w:p w14:paraId="785CFFD1" w14:textId="77777777" w:rsidR="00D12F11" w:rsidRDefault="00000000">
      <w:pPr>
        <w:numPr>
          <w:ilvl w:val="0"/>
          <w:numId w:val="3"/>
        </w:numPr>
        <w:ind w:right="83" w:hanging="360"/>
      </w:pPr>
      <w:r>
        <w:t xml:space="preserve">Trung thực: Luôn công khai các phần nội dung có sự hỗ trợ của AI. </w:t>
      </w:r>
    </w:p>
    <w:p w14:paraId="22CEFF78" w14:textId="77777777" w:rsidR="00D12F11" w:rsidRDefault="00000000">
      <w:pPr>
        <w:numPr>
          <w:ilvl w:val="0"/>
          <w:numId w:val="3"/>
        </w:numPr>
        <w:ind w:right="83" w:hanging="360"/>
      </w:pPr>
      <w:r>
        <w:t xml:space="preserve">Kiểm chứng: Luôn kiểm tra lại thông tin trước khi đưa vào bài làm. </w:t>
      </w:r>
    </w:p>
    <w:p w14:paraId="7A2B72E3" w14:textId="77777777" w:rsidR="00D12F11" w:rsidRDefault="00000000">
      <w:pPr>
        <w:numPr>
          <w:ilvl w:val="0"/>
          <w:numId w:val="3"/>
        </w:numPr>
        <w:ind w:right="83" w:hanging="360"/>
      </w:pPr>
      <w:r>
        <w:t xml:space="preserve">Tự chủ: AI chỉ là công cụ tư vấn, tôi là người ra quyết định cuối cùng. </w:t>
      </w:r>
    </w:p>
    <w:p w14:paraId="6FE35590" w14:textId="77777777" w:rsidR="00D12F11" w:rsidRDefault="00000000">
      <w:pPr>
        <w:numPr>
          <w:ilvl w:val="0"/>
          <w:numId w:val="3"/>
        </w:numPr>
        <w:ind w:right="83" w:hanging="360"/>
      </w:pPr>
      <w:r>
        <w:t xml:space="preserve">Phát triển: Sử dụng AI để học cách tư duy, không để tìm giải pháp nhanh mà không hiểu bản chất. </w:t>
      </w:r>
    </w:p>
    <w:p w14:paraId="7F56731D" w14:textId="77777777" w:rsidR="00D12F11" w:rsidRDefault="00000000">
      <w:pPr>
        <w:numPr>
          <w:ilvl w:val="0"/>
          <w:numId w:val="3"/>
        </w:numPr>
        <w:ind w:right="83" w:hanging="360"/>
      </w:pPr>
      <w:r>
        <w:t xml:space="preserve">Bảo mật: Không nhập thông tin cá nhân hoặc bí mật học thuật vào AI công cộng. </w:t>
      </w:r>
    </w:p>
    <w:p w14:paraId="328B1ED7" w14:textId="77777777" w:rsidR="00D12F11" w:rsidRDefault="00000000">
      <w:pPr>
        <w:numPr>
          <w:ilvl w:val="0"/>
          <w:numId w:val="3"/>
        </w:numPr>
        <w:spacing w:after="250"/>
        <w:ind w:right="83" w:hanging="360"/>
      </w:pPr>
      <w:r>
        <w:t xml:space="preserve">Tôn trọng: Trích dẫn nguồn thông tin gốc theo quy định của nhà trường. </w:t>
      </w:r>
    </w:p>
    <w:p w14:paraId="1E2AE8F6" w14:textId="77777777" w:rsidR="00D12F11" w:rsidRDefault="00000000">
      <w:pPr>
        <w:spacing w:after="258" w:line="259" w:lineRule="auto"/>
        <w:ind w:left="0" w:firstLine="0"/>
      </w:pPr>
      <w:r>
        <w:t xml:space="preserve"> </w:t>
      </w:r>
    </w:p>
    <w:p w14:paraId="6F37EA73" w14:textId="77777777" w:rsidR="00D12F11" w:rsidRDefault="00000000">
      <w:pPr>
        <w:spacing w:after="258" w:line="259" w:lineRule="auto"/>
        <w:ind w:left="0" w:firstLine="0"/>
      </w:pPr>
      <w:r>
        <w:t xml:space="preserve"> </w:t>
      </w:r>
    </w:p>
    <w:p w14:paraId="4F2A29C0" w14:textId="77777777" w:rsidR="00D12F11" w:rsidRDefault="00000000">
      <w:pPr>
        <w:spacing w:after="258" w:line="259" w:lineRule="auto"/>
        <w:ind w:left="0" w:firstLine="0"/>
      </w:pPr>
      <w:r>
        <w:t xml:space="preserve"> </w:t>
      </w:r>
    </w:p>
    <w:p w14:paraId="1F907ADA" w14:textId="21D22E1A" w:rsidR="00D12F11" w:rsidRDefault="00D12F11">
      <w:pPr>
        <w:spacing w:after="258" w:line="259" w:lineRule="auto"/>
        <w:ind w:left="0" w:firstLine="0"/>
      </w:pPr>
    </w:p>
    <w:p w14:paraId="04C5B758" w14:textId="77777777" w:rsidR="00D12F11" w:rsidRDefault="00000000">
      <w:pPr>
        <w:spacing w:after="250"/>
        <w:ind w:right="83"/>
      </w:pPr>
      <w:r>
        <w:t xml:space="preserve">5. Infographic minh họa về việc sử dụng AI có trách nhiệm trong học thuật  </w:t>
      </w:r>
    </w:p>
    <w:p w14:paraId="30175CA6" w14:textId="77777777" w:rsidR="00D12F11" w:rsidRDefault="00000000">
      <w:pPr>
        <w:spacing w:after="242" w:line="259" w:lineRule="auto"/>
        <w:ind w:left="0" w:firstLine="0"/>
      </w:pPr>
      <w:r>
        <w:t xml:space="preserve"> </w:t>
      </w:r>
    </w:p>
    <w:p w14:paraId="0B4A1031" w14:textId="77777777" w:rsidR="00D12F11" w:rsidRDefault="00000000">
      <w:pPr>
        <w:spacing w:after="258" w:line="259" w:lineRule="auto"/>
        <w:ind w:left="0" w:firstLine="0"/>
        <w:jc w:val="right"/>
      </w:pPr>
      <w:r>
        <w:rPr>
          <w:noProof/>
        </w:rPr>
        <w:drawing>
          <wp:inline distT="0" distB="0" distL="0" distR="0" wp14:anchorId="629416E9" wp14:editId="663FD6CA">
            <wp:extent cx="5943600" cy="3228975"/>
            <wp:effectExtent l="0" t="0" r="0" b="0"/>
            <wp:docPr id="1"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26"/>
                    <pic:cNvPicPr>
                      <a:picLocks noChangeAspect="1" noChangeArrowheads="1"/>
                    </pic:cNvPicPr>
                  </pic:nvPicPr>
                  <pic:blipFill>
                    <a:blip r:embed="rId5"/>
                    <a:stretch>
                      <a:fillRect/>
                    </a:stretch>
                  </pic:blipFill>
                  <pic:spPr bwMode="auto">
                    <a:xfrm>
                      <a:off x="0" y="0"/>
                      <a:ext cx="5943600" cy="3228975"/>
                    </a:xfrm>
                    <a:prstGeom prst="rect">
                      <a:avLst/>
                    </a:prstGeom>
                    <a:noFill/>
                  </pic:spPr>
                </pic:pic>
              </a:graphicData>
            </a:graphic>
          </wp:inline>
        </w:drawing>
      </w:r>
      <w:r>
        <w:rPr>
          <w:b/>
        </w:rPr>
        <w:t xml:space="preserve"> </w:t>
      </w:r>
    </w:p>
    <w:p w14:paraId="69399EF5" w14:textId="6B6521E5" w:rsidR="00D12F11" w:rsidRDefault="00D12F11" w:rsidP="0040772E">
      <w:pPr>
        <w:spacing w:after="258" w:line="259" w:lineRule="auto"/>
        <w:ind w:left="0" w:firstLine="0"/>
      </w:pPr>
    </w:p>
    <w:sectPr w:rsidR="00D12F11" w:rsidSect="0040772E">
      <w:pgSz w:w="12240" w:h="15840"/>
      <w:pgMar w:top="590" w:right="1319" w:bottom="1642"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FreeSan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9D6"/>
    <w:multiLevelType w:val="multilevel"/>
    <w:tmpl w:val="61E02A96"/>
    <w:lvl w:ilvl="0">
      <w:start w:val="4"/>
      <w:numFmt w:val="decimal"/>
      <w:lvlText w:val="%1."/>
      <w:lvlJc w:val="left"/>
      <w:pPr>
        <w:tabs>
          <w:tab w:val="num" w:pos="0"/>
        </w:tabs>
        <w:ind w:left="7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45784377"/>
    <w:multiLevelType w:val="multilevel"/>
    <w:tmpl w:val="BDD4DE7C"/>
    <w:lvl w:ilvl="0">
      <w:start w:val="1"/>
      <w:numFmt w:val="bullet"/>
      <w:lvlText w:val="●"/>
      <w:lvlJc w:val="left"/>
      <w:pPr>
        <w:tabs>
          <w:tab w:val="num" w:pos="0"/>
        </w:tabs>
        <w:ind w:left="705"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5DE31615"/>
    <w:multiLevelType w:val="multilevel"/>
    <w:tmpl w:val="B40CBE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4F00EC5"/>
    <w:multiLevelType w:val="multilevel"/>
    <w:tmpl w:val="B740C692"/>
    <w:lvl w:ilvl="0">
      <w:start w:val="1"/>
      <w:numFmt w:val="bullet"/>
      <w:lvlText w:val="●"/>
      <w:lvlJc w:val="left"/>
      <w:pPr>
        <w:tabs>
          <w:tab w:val="num" w:pos="0"/>
        </w:tabs>
        <w:ind w:left="705"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abstractNum>
  <w:num w:numId="1" w16cid:durableId="1666125995">
    <w:abstractNumId w:val="3"/>
  </w:num>
  <w:num w:numId="2" w16cid:durableId="383673761">
    <w:abstractNumId w:val="1"/>
  </w:num>
  <w:num w:numId="3" w16cid:durableId="1836337260">
    <w:abstractNumId w:val="0"/>
  </w:num>
  <w:num w:numId="4" w16cid:durableId="62067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11"/>
    <w:rsid w:val="0040772E"/>
    <w:rsid w:val="00751A92"/>
    <w:rsid w:val="007C09FC"/>
    <w:rsid w:val="00D12F1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365F701"/>
  <w15:docId w15:val="{76E62C20-6482-884A-A6E0-C69160EA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1843</Characters>
  <Application>Microsoft Office Word</Application>
  <DocSecurity>0</DocSecurity>
  <Lines>15</Lines>
  <Paragraphs>4</Paragraphs>
  <ScaleCrop>false</ScaleCrop>
  <Company>Microsoft</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tập tuần  6</dc:title>
  <dc:subject/>
  <dc:creator>Admin</dc:creator>
  <dc:description/>
  <cp:lastModifiedBy>Linh Hoàng Việt</cp:lastModifiedBy>
  <cp:revision>8</cp:revision>
  <dcterms:created xsi:type="dcterms:W3CDTF">2026-05-25T17:17:00Z</dcterms:created>
  <dcterms:modified xsi:type="dcterms:W3CDTF">2026-06-01T04:38:00Z</dcterms:modified>
  <dc:language>en-US</dc:language>
</cp:coreProperties>
</file>